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A0" w:rsidRPr="00CD7DA0" w:rsidRDefault="00992530" w:rsidP="00CD7DA0">
      <w:pPr>
        <w:spacing w:after="0"/>
        <w:jc w:val="center"/>
        <w:rPr>
          <w:rFonts w:ascii="Times New Roman" w:hAnsi="Times New Roman" w:cs="Times New Roman"/>
          <w:sz w:val="28"/>
          <w:szCs w:val="28"/>
        </w:rPr>
      </w:pPr>
      <w:bookmarkStart w:id="0" w:name="_GoBack"/>
      <w:r w:rsidRPr="00992530">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-765810</wp:posOffset>
            </wp:positionH>
            <wp:positionV relativeFrom="paragraph">
              <wp:posOffset>-396240</wp:posOffset>
            </wp:positionV>
            <wp:extent cx="6989936" cy="9619729"/>
            <wp:effectExtent l="0" t="0" r="0" b="0"/>
            <wp:wrapNone/>
            <wp:docPr id="1" name="Рисунок 1" descr="C:\Users\Админ\Desktop\сайт 2019\Новая папка\Sca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айт 2019\Новая папка\ScanImage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2691" cy="962352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842BC">
        <w:rPr>
          <w:rFonts w:ascii="Times New Roman" w:hAnsi="Times New Roman" w:cs="Times New Roman"/>
          <w:sz w:val="28"/>
          <w:szCs w:val="28"/>
        </w:rPr>
        <w:t>Министерство</w:t>
      </w:r>
      <w:r w:rsidR="00CD7DA0" w:rsidRPr="00CD7DA0">
        <w:rPr>
          <w:rFonts w:ascii="Times New Roman" w:hAnsi="Times New Roman" w:cs="Times New Roman"/>
          <w:sz w:val="28"/>
          <w:szCs w:val="28"/>
        </w:rPr>
        <w:t xml:space="preserve"> образования и науки Алтайского края</w:t>
      </w:r>
    </w:p>
    <w:p w:rsidR="00CD7DA0" w:rsidRPr="00CD7DA0" w:rsidRDefault="00CD7DA0" w:rsidP="00CD7DA0">
      <w:pPr>
        <w:spacing w:after="0"/>
        <w:jc w:val="center"/>
        <w:rPr>
          <w:rFonts w:ascii="Times New Roman" w:hAnsi="Times New Roman" w:cs="Times New Roman"/>
          <w:sz w:val="28"/>
          <w:szCs w:val="28"/>
        </w:rPr>
      </w:pPr>
      <w:r w:rsidRPr="00CD7DA0">
        <w:rPr>
          <w:rFonts w:ascii="Times New Roman" w:hAnsi="Times New Roman" w:cs="Times New Roman"/>
          <w:sz w:val="28"/>
          <w:szCs w:val="28"/>
        </w:rPr>
        <w:t>Краевое государственное бюджетное профессиональное образовательное учреждение</w:t>
      </w:r>
    </w:p>
    <w:p w:rsidR="00CD7DA0" w:rsidRPr="00CD7DA0" w:rsidRDefault="00CD7DA0" w:rsidP="00CD7DA0">
      <w:pPr>
        <w:spacing w:after="0"/>
        <w:jc w:val="center"/>
        <w:rPr>
          <w:rFonts w:ascii="Times New Roman" w:hAnsi="Times New Roman" w:cs="Times New Roman"/>
          <w:sz w:val="28"/>
          <w:szCs w:val="28"/>
        </w:rPr>
      </w:pPr>
      <w:r w:rsidRPr="00CD7DA0">
        <w:rPr>
          <w:rFonts w:ascii="Times New Roman" w:hAnsi="Times New Roman" w:cs="Times New Roman"/>
          <w:sz w:val="28"/>
          <w:szCs w:val="28"/>
        </w:rPr>
        <w:t>«Бийский техникум лесного хозяйства»</w:t>
      </w:r>
    </w:p>
    <w:p w:rsidR="00CD7DA0" w:rsidRPr="00CD7DA0" w:rsidRDefault="00CD7DA0" w:rsidP="00CD7DA0">
      <w:pPr>
        <w:spacing w:after="0"/>
        <w:jc w:val="center"/>
        <w:rPr>
          <w:rFonts w:ascii="Times New Roman" w:hAnsi="Times New Roman" w:cs="Times New Roman"/>
          <w:sz w:val="28"/>
          <w:szCs w:val="28"/>
        </w:rPr>
      </w:pPr>
    </w:p>
    <w:p w:rsidR="00CD7DA0" w:rsidRPr="00CD7DA0" w:rsidRDefault="00CD7DA0" w:rsidP="00CD7DA0">
      <w:pPr>
        <w:spacing w:after="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7DA0" w:rsidRPr="00CD7DA0" w:rsidTr="00CD7DA0">
        <w:tc>
          <w:tcPr>
            <w:tcW w:w="4785" w:type="dxa"/>
          </w:tcPr>
          <w:p w:rsidR="00CD7DA0" w:rsidRPr="00CD7DA0" w:rsidRDefault="00CD7DA0" w:rsidP="00CD7DA0">
            <w:pPr>
              <w:ind w:left="-108"/>
              <w:rPr>
                <w:rFonts w:ascii="Times New Roman" w:hAnsi="Times New Roman" w:cs="Times New Roman"/>
                <w:sz w:val="28"/>
                <w:szCs w:val="28"/>
              </w:rPr>
            </w:pPr>
            <w:r w:rsidRPr="00CD7DA0">
              <w:rPr>
                <w:rFonts w:ascii="Times New Roman" w:hAnsi="Times New Roman" w:cs="Times New Roman"/>
                <w:sz w:val="28"/>
                <w:szCs w:val="28"/>
              </w:rPr>
              <w:t>Рассмотрено</w:t>
            </w:r>
          </w:p>
          <w:p w:rsidR="00CD7DA0" w:rsidRPr="00CD7DA0" w:rsidRDefault="00CD7DA0" w:rsidP="00CD7DA0">
            <w:pPr>
              <w:ind w:left="-108"/>
              <w:rPr>
                <w:rFonts w:ascii="Times New Roman" w:hAnsi="Times New Roman" w:cs="Times New Roman"/>
                <w:sz w:val="28"/>
                <w:szCs w:val="28"/>
              </w:rPr>
            </w:pPr>
            <w:r w:rsidRPr="00CD7DA0">
              <w:rPr>
                <w:rFonts w:ascii="Times New Roman" w:hAnsi="Times New Roman" w:cs="Times New Roman"/>
                <w:sz w:val="28"/>
                <w:szCs w:val="28"/>
              </w:rPr>
              <w:t xml:space="preserve"> на заседании  методического совета</w:t>
            </w:r>
          </w:p>
          <w:p w:rsidR="00CD7DA0" w:rsidRPr="00CD7DA0" w:rsidRDefault="00CD7DA0" w:rsidP="00CD7DA0">
            <w:pPr>
              <w:rPr>
                <w:rFonts w:ascii="Times New Roman" w:hAnsi="Times New Roman" w:cs="Times New Roman"/>
                <w:sz w:val="28"/>
                <w:szCs w:val="28"/>
              </w:rPr>
            </w:pPr>
            <w:r w:rsidRPr="00CD7DA0">
              <w:rPr>
                <w:rFonts w:ascii="Times New Roman" w:hAnsi="Times New Roman" w:cs="Times New Roman"/>
                <w:sz w:val="28"/>
                <w:szCs w:val="28"/>
              </w:rPr>
              <w:t>Протокол № _______</w:t>
            </w:r>
          </w:p>
          <w:p w:rsidR="00CD7DA0" w:rsidRPr="00CD7DA0" w:rsidRDefault="00CD7DA0" w:rsidP="00CD7DA0">
            <w:pPr>
              <w:rPr>
                <w:rFonts w:ascii="Times New Roman" w:hAnsi="Times New Roman" w:cs="Times New Roman"/>
                <w:sz w:val="28"/>
                <w:szCs w:val="28"/>
              </w:rPr>
            </w:pPr>
            <w:r w:rsidRPr="00CD7DA0">
              <w:rPr>
                <w:rFonts w:ascii="Times New Roman" w:hAnsi="Times New Roman" w:cs="Times New Roman"/>
                <w:sz w:val="28"/>
                <w:szCs w:val="28"/>
              </w:rPr>
              <w:t>от «_»______201__ г.</w:t>
            </w:r>
          </w:p>
          <w:p w:rsidR="00CD7DA0" w:rsidRPr="00CD7DA0" w:rsidRDefault="00CD7DA0">
            <w:pPr>
              <w:rPr>
                <w:rFonts w:ascii="Times New Roman" w:hAnsi="Times New Roman" w:cs="Times New Roman"/>
                <w:sz w:val="28"/>
                <w:szCs w:val="28"/>
              </w:rPr>
            </w:pPr>
          </w:p>
        </w:tc>
        <w:tc>
          <w:tcPr>
            <w:tcW w:w="4786" w:type="dxa"/>
          </w:tcPr>
          <w:p w:rsidR="00CD7DA0" w:rsidRPr="00CD7DA0" w:rsidRDefault="00CD7DA0" w:rsidP="00CD7DA0">
            <w:pPr>
              <w:ind w:right="34"/>
              <w:rPr>
                <w:rFonts w:ascii="Times New Roman" w:hAnsi="Times New Roman" w:cs="Times New Roman"/>
                <w:sz w:val="28"/>
                <w:szCs w:val="28"/>
              </w:rPr>
            </w:pPr>
            <w:r w:rsidRPr="00CD7DA0">
              <w:rPr>
                <w:rFonts w:ascii="Times New Roman" w:hAnsi="Times New Roman" w:cs="Times New Roman"/>
                <w:sz w:val="28"/>
                <w:szCs w:val="28"/>
              </w:rPr>
              <w:t xml:space="preserve">Утверждаю </w:t>
            </w:r>
          </w:p>
          <w:p w:rsidR="00CD7DA0" w:rsidRPr="00CD7DA0" w:rsidRDefault="00CD7DA0" w:rsidP="00CD7DA0">
            <w:pPr>
              <w:ind w:right="34"/>
              <w:rPr>
                <w:rFonts w:ascii="Times New Roman" w:hAnsi="Times New Roman" w:cs="Times New Roman"/>
                <w:sz w:val="28"/>
                <w:szCs w:val="28"/>
              </w:rPr>
            </w:pPr>
            <w:r w:rsidRPr="00CD7DA0">
              <w:rPr>
                <w:rFonts w:ascii="Times New Roman" w:hAnsi="Times New Roman" w:cs="Times New Roman"/>
                <w:sz w:val="28"/>
                <w:szCs w:val="28"/>
              </w:rPr>
              <w:t>Директор КГБПОУ «БТЛХ»</w:t>
            </w:r>
          </w:p>
          <w:p w:rsidR="00CD7DA0" w:rsidRPr="00CD7DA0" w:rsidRDefault="00CD7DA0" w:rsidP="00CD7DA0">
            <w:pPr>
              <w:ind w:right="34"/>
              <w:rPr>
                <w:rFonts w:ascii="Times New Roman" w:hAnsi="Times New Roman" w:cs="Times New Roman"/>
                <w:sz w:val="28"/>
                <w:szCs w:val="28"/>
              </w:rPr>
            </w:pPr>
            <w:r w:rsidRPr="00CD7DA0">
              <w:rPr>
                <w:rFonts w:ascii="Times New Roman" w:hAnsi="Times New Roman" w:cs="Times New Roman"/>
                <w:sz w:val="28"/>
                <w:szCs w:val="28"/>
              </w:rPr>
              <w:t>С.Н.Кузнецов</w:t>
            </w:r>
          </w:p>
          <w:p w:rsidR="00CD7DA0" w:rsidRPr="00CD7DA0" w:rsidRDefault="00CD7DA0" w:rsidP="00CD7DA0">
            <w:pPr>
              <w:ind w:right="34"/>
              <w:jc w:val="right"/>
              <w:rPr>
                <w:rFonts w:ascii="Times New Roman" w:hAnsi="Times New Roman" w:cs="Times New Roman"/>
                <w:sz w:val="28"/>
                <w:szCs w:val="28"/>
              </w:rPr>
            </w:pPr>
            <w:r w:rsidRPr="00CD7DA0">
              <w:rPr>
                <w:rFonts w:ascii="Times New Roman" w:hAnsi="Times New Roman" w:cs="Times New Roman"/>
                <w:sz w:val="28"/>
                <w:szCs w:val="28"/>
              </w:rPr>
              <w:t>«__»________201__г.</w:t>
            </w:r>
          </w:p>
          <w:p w:rsidR="00CD7DA0" w:rsidRPr="00CD7DA0" w:rsidRDefault="00CD7DA0">
            <w:pPr>
              <w:rPr>
                <w:rFonts w:ascii="Times New Roman" w:hAnsi="Times New Roman" w:cs="Times New Roman"/>
                <w:sz w:val="28"/>
                <w:szCs w:val="28"/>
              </w:rPr>
            </w:pPr>
          </w:p>
        </w:tc>
      </w:tr>
    </w:tbl>
    <w:p w:rsidR="00160198" w:rsidRPr="00CD7DA0" w:rsidRDefault="00160198">
      <w:pPr>
        <w:rPr>
          <w:rFonts w:ascii="Times New Roman" w:hAnsi="Times New Roman" w:cs="Times New Roman"/>
          <w:sz w:val="28"/>
          <w:szCs w:val="28"/>
        </w:rPr>
      </w:pPr>
    </w:p>
    <w:p w:rsidR="00CD7DA0" w:rsidRPr="00CD7DA0" w:rsidRDefault="00CD7DA0">
      <w:pPr>
        <w:rPr>
          <w:rFonts w:ascii="Times New Roman" w:hAnsi="Times New Roman" w:cs="Times New Roman"/>
          <w:sz w:val="28"/>
          <w:szCs w:val="28"/>
        </w:rPr>
      </w:pPr>
    </w:p>
    <w:p w:rsidR="00CD7DA0" w:rsidRPr="00CD7DA0" w:rsidRDefault="00CD7DA0" w:rsidP="00CD7DA0">
      <w:pPr>
        <w:jc w:val="center"/>
        <w:rPr>
          <w:rFonts w:ascii="Times New Roman" w:hAnsi="Times New Roman" w:cs="Times New Roman"/>
          <w:sz w:val="28"/>
          <w:szCs w:val="28"/>
        </w:rPr>
      </w:pPr>
    </w:p>
    <w:p w:rsidR="00CD7DA0" w:rsidRPr="00CD7DA0" w:rsidRDefault="00CD7DA0" w:rsidP="00CD7DA0">
      <w:pPr>
        <w:jc w:val="center"/>
        <w:rPr>
          <w:rFonts w:ascii="Times New Roman" w:hAnsi="Times New Roman" w:cs="Times New Roman"/>
          <w:sz w:val="28"/>
          <w:szCs w:val="28"/>
        </w:rPr>
      </w:pPr>
    </w:p>
    <w:p w:rsidR="00CD7DA0" w:rsidRPr="00CD7DA0" w:rsidRDefault="00CD7DA0" w:rsidP="00CD7DA0">
      <w:pPr>
        <w:jc w:val="center"/>
        <w:rPr>
          <w:rFonts w:ascii="Times New Roman" w:hAnsi="Times New Roman" w:cs="Times New Roman"/>
          <w:sz w:val="28"/>
          <w:szCs w:val="28"/>
        </w:rPr>
      </w:pPr>
      <w:r w:rsidRPr="00CD7DA0">
        <w:rPr>
          <w:rFonts w:ascii="Times New Roman" w:hAnsi="Times New Roman" w:cs="Times New Roman"/>
          <w:sz w:val="28"/>
          <w:szCs w:val="28"/>
        </w:rPr>
        <w:t>Дополнительная общеобразовательная общеразвивающая программа</w:t>
      </w:r>
    </w:p>
    <w:p w:rsidR="00CD7DA0" w:rsidRPr="00CD7DA0" w:rsidRDefault="008038CD" w:rsidP="00CD7DA0">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Баскетбол</w:t>
      </w:r>
    </w:p>
    <w:p w:rsidR="00CD7DA0" w:rsidRPr="00CD7DA0" w:rsidRDefault="00CD7DA0" w:rsidP="00CD7DA0">
      <w:pPr>
        <w:jc w:val="center"/>
        <w:rPr>
          <w:rFonts w:ascii="Times New Roman" w:hAnsi="Times New Roman" w:cs="Times New Roman"/>
          <w:sz w:val="28"/>
          <w:szCs w:val="28"/>
        </w:rPr>
      </w:pPr>
      <w:r w:rsidRPr="00CD7DA0">
        <w:rPr>
          <w:rFonts w:ascii="Times New Roman" w:hAnsi="Times New Roman" w:cs="Times New Roman"/>
          <w:sz w:val="28"/>
          <w:szCs w:val="28"/>
        </w:rPr>
        <w:t>наименование объединения, секции</w:t>
      </w:r>
    </w:p>
    <w:p w:rsidR="00CD7DA0" w:rsidRPr="00CD7DA0" w:rsidRDefault="00CD7DA0" w:rsidP="00CD7DA0">
      <w:pPr>
        <w:jc w:val="center"/>
        <w:rPr>
          <w:rFonts w:ascii="Times New Roman" w:hAnsi="Times New Roman" w:cs="Times New Roman"/>
          <w:sz w:val="28"/>
          <w:szCs w:val="28"/>
        </w:rPr>
      </w:pPr>
      <w:r w:rsidRPr="00CD7DA0">
        <w:rPr>
          <w:rFonts w:ascii="Times New Roman" w:hAnsi="Times New Roman" w:cs="Times New Roman"/>
          <w:sz w:val="28"/>
          <w:szCs w:val="28"/>
        </w:rPr>
        <w:t>Возраст обучающихся, н</w:t>
      </w:r>
      <w:r w:rsidR="00816757">
        <w:rPr>
          <w:rFonts w:ascii="Times New Roman" w:hAnsi="Times New Roman" w:cs="Times New Roman"/>
          <w:sz w:val="28"/>
          <w:szCs w:val="28"/>
        </w:rPr>
        <w:t>а которых рассчитана программа –</w:t>
      </w:r>
      <w:r w:rsidRPr="00CD7DA0">
        <w:rPr>
          <w:rFonts w:ascii="Times New Roman" w:hAnsi="Times New Roman" w:cs="Times New Roman"/>
          <w:sz w:val="28"/>
          <w:szCs w:val="28"/>
        </w:rPr>
        <w:t xml:space="preserve"> от </w:t>
      </w:r>
      <w:r w:rsidR="00816757">
        <w:rPr>
          <w:rFonts w:ascii="Times New Roman" w:hAnsi="Times New Roman" w:cs="Times New Roman"/>
          <w:sz w:val="28"/>
          <w:szCs w:val="28"/>
        </w:rPr>
        <w:t xml:space="preserve">15 </w:t>
      </w:r>
      <w:r w:rsidRPr="00816757">
        <w:rPr>
          <w:rFonts w:ascii="Times New Roman" w:hAnsi="Times New Roman" w:cs="Times New Roman"/>
          <w:sz w:val="28"/>
          <w:szCs w:val="28"/>
        </w:rPr>
        <w:t>лет</w:t>
      </w:r>
    </w:p>
    <w:p w:rsidR="00CD7DA0" w:rsidRPr="00CD7DA0" w:rsidRDefault="00CD7DA0" w:rsidP="00CD7DA0">
      <w:pPr>
        <w:jc w:val="center"/>
        <w:rPr>
          <w:rFonts w:ascii="Times New Roman" w:hAnsi="Times New Roman" w:cs="Times New Roman"/>
          <w:sz w:val="28"/>
          <w:szCs w:val="28"/>
        </w:rPr>
      </w:pPr>
      <w:r w:rsidRPr="00CD7DA0">
        <w:rPr>
          <w:rFonts w:ascii="Times New Roman" w:hAnsi="Times New Roman" w:cs="Times New Roman"/>
          <w:sz w:val="28"/>
          <w:szCs w:val="28"/>
        </w:rPr>
        <w:t xml:space="preserve">Срок реализации программы </w:t>
      </w:r>
      <w:r w:rsidR="00816757">
        <w:rPr>
          <w:rFonts w:ascii="Times New Roman" w:hAnsi="Times New Roman" w:cs="Times New Roman"/>
          <w:sz w:val="28"/>
          <w:szCs w:val="28"/>
        </w:rPr>
        <w:t>1 год</w:t>
      </w:r>
    </w:p>
    <w:p w:rsidR="00CD7DA0" w:rsidRPr="00CD7DA0" w:rsidRDefault="00CD7DA0" w:rsidP="00CD7DA0">
      <w:pPr>
        <w:spacing w:after="0" w:line="240" w:lineRule="auto"/>
        <w:contextualSpacing/>
        <w:rPr>
          <w:rFonts w:ascii="Times New Roman" w:hAnsi="Times New Roman" w:cs="Times New Roman"/>
          <w:sz w:val="28"/>
          <w:szCs w:val="28"/>
        </w:rPr>
      </w:pPr>
    </w:p>
    <w:p w:rsidR="00CD7DA0" w:rsidRPr="00CD7DA0" w:rsidRDefault="00CD7DA0" w:rsidP="00CD7DA0">
      <w:pPr>
        <w:spacing w:after="0" w:line="240" w:lineRule="auto"/>
        <w:contextualSpacing/>
        <w:rPr>
          <w:rFonts w:ascii="Times New Roman" w:hAnsi="Times New Roman" w:cs="Times New Roman"/>
          <w:sz w:val="28"/>
          <w:szCs w:val="28"/>
        </w:rPr>
      </w:pPr>
    </w:p>
    <w:p w:rsidR="00CD7DA0" w:rsidRPr="00CD7DA0" w:rsidRDefault="00CD7DA0" w:rsidP="00CD7DA0">
      <w:pPr>
        <w:spacing w:after="0" w:line="240" w:lineRule="auto"/>
        <w:contextualSpacing/>
        <w:rPr>
          <w:rFonts w:ascii="Times New Roman" w:hAnsi="Times New Roman" w:cs="Times New Roman"/>
          <w:sz w:val="28"/>
          <w:szCs w:val="28"/>
        </w:rPr>
      </w:pPr>
    </w:p>
    <w:p w:rsidR="00CD7DA0" w:rsidRPr="00CD7DA0" w:rsidRDefault="00CD7DA0" w:rsidP="00CD7DA0">
      <w:pPr>
        <w:spacing w:after="0" w:line="240" w:lineRule="auto"/>
        <w:contextualSpacing/>
        <w:rPr>
          <w:rFonts w:ascii="Times New Roman" w:hAnsi="Times New Roman" w:cs="Times New Roman"/>
          <w:sz w:val="28"/>
          <w:szCs w:val="28"/>
        </w:rPr>
      </w:pPr>
    </w:p>
    <w:p w:rsidR="00CD7DA0" w:rsidRPr="00CD7DA0" w:rsidRDefault="00CD7DA0" w:rsidP="00CD7DA0">
      <w:pPr>
        <w:jc w:val="right"/>
        <w:rPr>
          <w:rFonts w:ascii="Times New Roman" w:hAnsi="Times New Roman" w:cs="Times New Roman"/>
          <w:sz w:val="28"/>
          <w:szCs w:val="28"/>
        </w:rPr>
      </w:pPr>
      <w:r w:rsidRPr="00CD7DA0">
        <w:rPr>
          <w:rFonts w:ascii="Times New Roman" w:hAnsi="Times New Roman" w:cs="Times New Roman"/>
          <w:sz w:val="28"/>
          <w:szCs w:val="28"/>
        </w:rPr>
        <w:t>Автор - составитель</w:t>
      </w:r>
    </w:p>
    <w:p w:rsidR="00CD7DA0" w:rsidRPr="00CD7DA0" w:rsidRDefault="00CD7DA0" w:rsidP="00CD7DA0">
      <w:pPr>
        <w:spacing w:after="0"/>
        <w:jc w:val="right"/>
        <w:rPr>
          <w:rFonts w:ascii="Times New Roman" w:hAnsi="Times New Roman" w:cs="Times New Roman"/>
          <w:sz w:val="28"/>
          <w:szCs w:val="28"/>
          <w:u w:val="single"/>
        </w:rPr>
      </w:pPr>
      <w:r w:rsidRPr="00CD7DA0">
        <w:rPr>
          <w:rFonts w:ascii="Times New Roman" w:hAnsi="Times New Roman" w:cs="Times New Roman"/>
          <w:sz w:val="28"/>
          <w:szCs w:val="28"/>
          <w:u w:val="single"/>
        </w:rPr>
        <w:tab/>
      </w:r>
      <w:proofErr w:type="spellStart"/>
      <w:r w:rsidRPr="00CD7DA0">
        <w:rPr>
          <w:rFonts w:ascii="Times New Roman" w:hAnsi="Times New Roman" w:cs="Times New Roman"/>
          <w:sz w:val="28"/>
          <w:szCs w:val="28"/>
          <w:u w:val="single"/>
        </w:rPr>
        <w:t>Куксевич</w:t>
      </w:r>
      <w:proofErr w:type="spellEnd"/>
      <w:r w:rsidRPr="00CD7DA0">
        <w:rPr>
          <w:rFonts w:ascii="Times New Roman" w:hAnsi="Times New Roman" w:cs="Times New Roman"/>
          <w:sz w:val="28"/>
          <w:szCs w:val="28"/>
          <w:u w:val="single"/>
        </w:rPr>
        <w:t xml:space="preserve"> А.Г.</w:t>
      </w:r>
      <w:r w:rsidRPr="00CD7DA0">
        <w:rPr>
          <w:rFonts w:ascii="Times New Roman" w:hAnsi="Times New Roman" w:cs="Times New Roman"/>
          <w:sz w:val="28"/>
          <w:szCs w:val="28"/>
          <w:u w:val="single"/>
        </w:rPr>
        <w:tab/>
      </w:r>
      <w:r w:rsidRPr="00CD7DA0">
        <w:rPr>
          <w:rFonts w:ascii="Times New Roman" w:hAnsi="Times New Roman" w:cs="Times New Roman"/>
          <w:sz w:val="28"/>
          <w:szCs w:val="28"/>
          <w:u w:val="single"/>
        </w:rPr>
        <w:tab/>
      </w:r>
    </w:p>
    <w:p w:rsidR="00CD7DA0" w:rsidRPr="00CD7DA0" w:rsidRDefault="00CD7DA0" w:rsidP="00CD7DA0">
      <w:pPr>
        <w:ind w:left="6372" w:firstLine="708"/>
        <w:rPr>
          <w:rFonts w:ascii="Times New Roman" w:hAnsi="Times New Roman" w:cs="Times New Roman"/>
          <w:sz w:val="28"/>
          <w:szCs w:val="28"/>
        </w:rPr>
      </w:pPr>
      <w:r w:rsidRPr="00CD7DA0">
        <w:rPr>
          <w:rFonts w:ascii="Times New Roman" w:hAnsi="Times New Roman" w:cs="Times New Roman"/>
          <w:sz w:val="28"/>
          <w:szCs w:val="28"/>
        </w:rPr>
        <w:t xml:space="preserve">Ф.И.О. </w:t>
      </w:r>
    </w:p>
    <w:p w:rsidR="00CD7DA0" w:rsidRPr="00CD7DA0" w:rsidRDefault="00CD7DA0" w:rsidP="00CD7DA0">
      <w:pPr>
        <w:ind w:left="7230"/>
        <w:jc w:val="center"/>
        <w:rPr>
          <w:rFonts w:ascii="Times New Roman" w:hAnsi="Times New Roman" w:cs="Times New Roman"/>
          <w:sz w:val="28"/>
          <w:szCs w:val="28"/>
        </w:rPr>
      </w:pPr>
    </w:p>
    <w:p w:rsidR="00CD7DA0" w:rsidRPr="00CD7DA0" w:rsidRDefault="00CD7DA0" w:rsidP="00CD7DA0">
      <w:pPr>
        <w:spacing w:after="0" w:line="240" w:lineRule="auto"/>
        <w:contextualSpacing/>
        <w:rPr>
          <w:rFonts w:ascii="Times New Roman" w:hAnsi="Times New Roman" w:cs="Times New Roman"/>
          <w:sz w:val="28"/>
          <w:szCs w:val="28"/>
        </w:rPr>
      </w:pPr>
    </w:p>
    <w:p w:rsidR="00CD7DA0" w:rsidRPr="00CD7DA0" w:rsidRDefault="00CD7DA0" w:rsidP="00CD7DA0">
      <w:pPr>
        <w:spacing w:after="0" w:line="240" w:lineRule="auto"/>
        <w:contextualSpacing/>
        <w:rPr>
          <w:rFonts w:ascii="Times New Roman" w:hAnsi="Times New Roman" w:cs="Times New Roman"/>
          <w:sz w:val="28"/>
          <w:szCs w:val="28"/>
        </w:rPr>
      </w:pPr>
    </w:p>
    <w:p w:rsidR="00CD7DA0" w:rsidRPr="00CD7DA0" w:rsidRDefault="00CD7DA0" w:rsidP="00CD7DA0">
      <w:pPr>
        <w:spacing w:after="0" w:line="240" w:lineRule="auto"/>
        <w:contextualSpacing/>
        <w:rPr>
          <w:rFonts w:ascii="Times New Roman" w:hAnsi="Times New Roman" w:cs="Times New Roman"/>
          <w:sz w:val="28"/>
          <w:szCs w:val="28"/>
        </w:rPr>
      </w:pPr>
    </w:p>
    <w:p w:rsidR="00CD7DA0" w:rsidRPr="00CD7DA0" w:rsidRDefault="00CD7DA0" w:rsidP="00CD7DA0">
      <w:pPr>
        <w:jc w:val="center"/>
        <w:rPr>
          <w:rFonts w:ascii="Times New Roman" w:hAnsi="Times New Roman" w:cs="Times New Roman"/>
          <w:sz w:val="28"/>
          <w:szCs w:val="28"/>
        </w:rPr>
      </w:pPr>
    </w:p>
    <w:p w:rsidR="00CD7DA0" w:rsidRPr="00CD7DA0" w:rsidRDefault="00C32EA3" w:rsidP="00CD7DA0">
      <w:pPr>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218.6pt;margin-top:34.6pt;width:30.35pt;height:33.8pt;z-index:251666432" strokecolor="white [3212]"/>
        </w:pict>
      </w:r>
      <w:r w:rsidR="00CD7DA0" w:rsidRPr="00CD7DA0">
        <w:rPr>
          <w:rFonts w:ascii="Times New Roman" w:hAnsi="Times New Roman" w:cs="Times New Roman"/>
          <w:sz w:val="28"/>
          <w:szCs w:val="28"/>
        </w:rPr>
        <w:t>г. Бийск  20___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1492"/>
      </w:tblGrid>
      <w:tr w:rsidR="00CD7DA0" w:rsidRPr="00CD7DA0" w:rsidTr="00CD7DA0">
        <w:tc>
          <w:tcPr>
            <w:tcW w:w="9571" w:type="dxa"/>
            <w:gridSpan w:val="2"/>
          </w:tcPr>
          <w:p w:rsidR="00CD7DA0" w:rsidRPr="00CD7DA0" w:rsidRDefault="00CD7DA0" w:rsidP="009B3D95">
            <w:pPr>
              <w:jc w:val="center"/>
              <w:rPr>
                <w:rStyle w:val="FontStyle58"/>
                <w:sz w:val="28"/>
                <w:szCs w:val="28"/>
              </w:rPr>
            </w:pPr>
            <w:r w:rsidRPr="00CD7DA0">
              <w:rPr>
                <w:rStyle w:val="FontStyle58"/>
                <w:sz w:val="28"/>
                <w:szCs w:val="28"/>
              </w:rPr>
              <w:lastRenderedPageBreak/>
              <w:t>Содержание</w:t>
            </w:r>
          </w:p>
        </w:tc>
      </w:tr>
      <w:tr w:rsidR="00CD7DA0" w:rsidRPr="00CD7DA0" w:rsidTr="00CD7DA0">
        <w:tc>
          <w:tcPr>
            <w:tcW w:w="9571" w:type="dxa"/>
            <w:gridSpan w:val="2"/>
          </w:tcPr>
          <w:p w:rsidR="00CD7DA0" w:rsidRPr="00CD7DA0" w:rsidRDefault="00CD7DA0" w:rsidP="009B3D95">
            <w:pPr>
              <w:pStyle w:val="Style1"/>
              <w:widowControl/>
              <w:spacing w:before="62"/>
              <w:jc w:val="left"/>
              <w:rPr>
                <w:rStyle w:val="FontStyle58"/>
                <w:sz w:val="28"/>
                <w:szCs w:val="28"/>
              </w:rPr>
            </w:pPr>
          </w:p>
        </w:tc>
      </w:tr>
      <w:tr w:rsidR="00CD7DA0" w:rsidRPr="00CD7DA0" w:rsidTr="00CD7DA0">
        <w:tc>
          <w:tcPr>
            <w:tcW w:w="8079" w:type="dxa"/>
          </w:tcPr>
          <w:p w:rsidR="00CD7DA0" w:rsidRPr="00CD7DA0" w:rsidRDefault="00CD7DA0" w:rsidP="009B3D95">
            <w:pPr>
              <w:pStyle w:val="Style1"/>
              <w:widowControl/>
              <w:spacing w:before="62"/>
              <w:jc w:val="left"/>
              <w:rPr>
                <w:rStyle w:val="FontStyle58"/>
                <w:sz w:val="28"/>
                <w:szCs w:val="28"/>
              </w:rPr>
            </w:pPr>
          </w:p>
        </w:tc>
        <w:tc>
          <w:tcPr>
            <w:tcW w:w="1492" w:type="dxa"/>
          </w:tcPr>
          <w:p w:rsidR="00CD7DA0" w:rsidRPr="00CD7DA0" w:rsidRDefault="00CD7DA0" w:rsidP="00CD7DA0">
            <w:pPr>
              <w:pStyle w:val="Style1"/>
              <w:spacing w:before="62"/>
              <w:ind w:left="378"/>
              <w:jc w:val="left"/>
              <w:rPr>
                <w:rStyle w:val="FontStyle58"/>
                <w:sz w:val="28"/>
                <w:szCs w:val="28"/>
              </w:rPr>
            </w:pPr>
            <w:r w:rsidRPr="00CD7DA0">
              <w:rPr>
                <w:rStyle w:val="FontStyle58"/>
                <w:sz w:val="28"/>
                <w:szCs w:val="28"/>
              </w:rPr>
              <w:t xml:space="preserve">Стр.                                                            </w:t>
            </w:r>
          </w:p>
        </w:tc>
      </w:tr>
      <w:tr w:rsidR="00CD7DA0" w:rsidRPr="00CD7DA0" w:rsidTr="00CD7DA0">
        <w:tc>
          <w:tcPr>
            <w:tcW w:w="8079" w:type="dxa"/>
          </w:tcPr>
          <w:p w:rsidR="00CD7DA0" w:rsidRPr="00CD7DA0" w:rsidRDefault="00CD7DA0" w:rsidP="00CD7DA0">
            <w:pPr>
              <w:pStyle w:val="Style1"/>
              <w:widowControl/>
              <w:numPr>
                <w:ilvl w:val="0"/>
                <w:numId w:val="3"/>
              </w:numPr>
              <w:rPr>
                <w:rStyle w:val="FontStyle58"/>
                <w:sz w:val="28"/>
                <w:szCs w:val="28"/>
              </w:rPr>
            </w:pPr>
            <w:r w:rsidRPr="00CD7DA0">
              <w:rPr>
                <w:rStyle w:val="FontStyle58"/>
                <w:sz w:val="28"/>
                <w:szCs w:val="28"/>
              </w:rPr>
              <w:t>Пояснительная записка</w:t>
            </w:r>
          </w:p>
        </w:tc>
        <w:tc>
          <w:tcPr>
            <w:tcW w:w="1492" w:type="dxa"/>
          </w:tcPr>
          <w:p w:rsidR="00CD7DA0" w:rsidRPr="00CD7DA0" w:rsidRDefault="00550240" w:rsidP="00CD7DA0">
            <w:pPr>
              <w:pStyle w:val="Style1"/>
              <w:jc w:val="center"/>
              <w:rPr>
                <w:rStyle w:val="FontStyle58"/>
                <w:sz w:val="28"/>
                <w:szCs w:val="28"/>
              </w:rPr>
            </w:pPr>
            <w:r>
              <w:rPr>
                <w:rStyle w:val="FontStyle58"/>
                <w:sz w:val="28"/>
                <w:szCs w:val="28"/>
              </w:rPr>
              <w:t>3</w:t>
            </w:r>
          </w:p>
        </w:tc>
      </w:tr>
      <w:tr w:rsidR="00CD7DA0" w:rsidRPr="00CD7DA0" w:rsidTr="00CD7DA0">
        <w:tc>
          <w:tcPr>
            <w:tcW w:w="8079" w:type="dxa"/>
          </w:tcPr>
          <w:p w:rsidR="00CD7DA0" w:rsidRPr="00CD7DA0" w:rsidRDefault="00550240" w:rsidP="00CD7DA0">
            <w:pPr>
              <w:pStyle w:val="Style1"/>
              <w:widowControl/>
              <w:numPr>
                <w:ilvl w:val="0"/>
                <w:numId w:val="3"/>
              </w:numPr>
              <w:rPr>
                <w:rStyle w:val="FontStyle58"/>
                <w:sz w:val="28"/>
                <w:szCs w:val="28"/>
              </w:rPr>
            </w:pPr>
            <w:r>
              <w:rPr>
                <w:rStyle w:val="FontStyle58"/>
                <w:sz w:val="28"/>
                <w:szCs w:val="28"/>
              </w:rPr>
              <w:t>Тематический план</w:t>
            </w:r>
          </w:p>
        </w:tc>
        <w:tc>
          <w:tcPr>
            <w:tcW w:w="1492" w:type="dxa"/>
          </w:tcPr>
          <w:p w:rsidR="00CD7DA0" w:rsidRPr="00CD7DA0" w:rsidRDefault="00B6766B" w:rsidP="00CD7DA0">
            <w:pPr>
              <w:pStyle w:val="Style1"/>
              <w:jc w:val="center"/>
              <w:rPr>
                <w:rStyle w:val="FontStyle58"/>
                <w:sz w:val="28"/>
                <w:szCs w:val="28"/>
              </w:rPr>
            </w:pPr>
            <w:r>
              <w:rPr>
                <w:rStyle w:val="FontStyle58"/>
                <w:sz w:val="28"/>
                <w:szCs w:val="28"/>
              </w:rPr>
              <w:t>4</w:t>
            </w:r>
          </w:p>
        </w:tc>
      </w:tr>
      <w:tr w:rsidR="00CD7DA0" w:rsidRPr="00CD7DA0" w:rsidTr="00CD7DA0">
        <w:tc>
          <w:tcPr>
            <w:tcW w:w="8079" w:type="dxa"/>
          </w:tcPr>
          <w:p w:rsidR="00CD7DA0" w:rsidRPr="00CD7DA0" w:rsidRDefault="00CD7DA0" w:rsidP="00CD7DA0">
            <w:pPr>
              <w:pStyle w:val="Style1"/>
              <w:widowControl/>
              <w:numPr>
                <w:ilvl w:val="0"/>
                <w:numId w:val="3"/>
              </w:numPr>
              <w:rPr>
                <w:rStyle w:val="FontStyle58"/>
                <w:sz w:val="28"/>
                <w:szCs w:val="28"/>
              </w:rPr>
            </w:pPr>
            <w:r w:rsidRPr="00CD7DA0">
              <w:rPr>
                <w:rStyle w:val="FontStyle58"/>
                <w:sz w:val="28"/>
                <w:szCs w:val="28"/>
              </w:rPr>
              <w:t>Структура и содержание программы</w:t>
            </w:r>
          </w:p>
        </w:tc>
        <w:tc>
          <w:tcPr>
            <w:tcW w:w="1492" w:type="dxa"/>
          </w:tcPr>
          <w:p w:rsidR="00CD7DA0" w:rsidRPr="00CD7DA0" w:rsidRDefault="00B6766B" w:rsidP="00CD7DA0">
            <w:pPr>
              <w:pStyle w:val="Style1"/>
              <w:jc w:val="center"/>
              <w:rPr>
                <w:rStyle w:val="FontStyle58"/>
                <w:sz w:val="28"/>
                <w:szCs w:val="28"/>
              </w:rPr>
            </w:pPr>
            <w:r>
              <w:rPr>
                <w:rStyle w:val="FontStyle58"/>
                <w:sz w:val="28"/>
                <w:szCs w:val="28"/>
              </w:rPr>
              <w:t>4</w:t>
            </w:r>
          </w:p>
        </w:tc>
      </w:tr>
      <w:tr w:rsidR="00CD7DA0" w:rsidRPr="00CD7DA0" w:rsidTr="00CD7DA0">
        <w:tc>
          <w:tcPr>
            <w:tcW w:w="8079" w:type="dxa"/>
          </w:tcPr>
          <w:p w:rsidR="00CD7DA0" w:rsidRPr="00CD7DA0" w:rsidRDefault="00CD7DA0" w:rsidP="00CD7DA0">
            <w:pPr>
              <w:pStyle w:val="Style1"/>
              <w:widowControl/>
              <w:numPr>
                <w:ilvl w:val="0"/>
                <w:numId w:val="3"/>
              </w:numPr>
              <w:rPr>
                <w:rStyle w:val="FontStyle58"/>
                <w:sz w:val="28"/>
                <w:szCs w:val="28"/>
              </w:rPr>
            </w:pPr>
            <w:r w:rsidRPr="00CD7DA0">
              <w:rPr>
                <w:rStyle w:val="FontStyle58"/>
                <w:sz w:val="28"/>
                <w:szCs w:val="28"/>
              </w:rPr>
              <w:t>Условия реализации программы</w:t>
            </w:r>
          </w:p>
        </w:tc>
        <w:tc>
          <w:tcPr>
            <w:tcW w:w="1492" w:type="dxa"/>
          </w:tcPr>
          <w:p w:rsidR="00CD7DA0" w:rsidRPr="00CD7DA0" w:rsidRDefault="00B6766B" w:rsidP="00CD7DA0">
            <w:pPr>
              <w:pStyle w:val="Style1"/>
              <w:jc w:val="center"/>
              <w:rPr>
                <w:rStyle w:val="FontStyle58"/>
                <w:sz w:val="28"/>
                <w:szCs w:val="28"/>
              </w:rPr>
            </w:pPr>
            <w:r>
              <w:rPr>
                <w:rStyle w:val="FontStyle58"/>
                <w:sz w:val="28"/>
                <w:szCs w:val="28"/>
              </w:rPr>
              <w:t>4</w:t>
            </w:r>
          </w:p>
        </w:tc>
      </w:tr>
      <w:tr w:rsidR="00CD7DA0" w:rsidRPr="00CD7DA0" w:rsidTr="00CD7DA0">
        <w:tc>
          <w:tcPr>
            <w:tcW w:w="8079" w:type="dxa"/>
          </w:tcPr>
          <w:p w:rsidR="00CD7DA0" w:rsidRPr="00CD7DA0" w:rsidRDefault="003F1602" w:rsidP="00CD7DA0">
            <w:pPr>
              <w:pStyle w:val="Style1"/>
              <w:widowControl/>
              <w:numPr>
                <w:ilvl w:val="0"/>
                <w:numId w:val="3"/>
              </w:numPr>
              <w:rPr>
                <w:rStyle w:val="FontStyle58"/>
                <w:sz w:val="28"/>
                <w:szCs w:val="28"/>
              </w:rPr>
            </w:pPr>
            <w:r>
              <w:rPr>
                <w:rStyle w:val="FontStyle58"/>
                <w:sz w:val="28"/>
                <w:szCs w:val="28"/>
              </w:rPr>
              <w:t>К</w:t>
            </w:r>
            <w:r w:rsidR="00CD7DA0" w:rsidRPr="00CD7DA0">
              <w:rPr>
                <w:rStyle w:val="FontStyle58"/>
                <w:sz w:val="28"/>
                <w:szCs w:val="28"/>
              </w:rPr>
              <w:t xml:space="preserve">онтроль и оценка результатов освоения учебной программы           </w:t>
            </w:r>
          </w:p>
        </w:tc>
        <w:tc>
          <w:tcPr>
            <w:tcW w:w="1492" w:type="dxa"/>
          </w:tcPr>
          <w:p w:rsidR="00CD7DA0" w:rsidRPr="00CD7DA0" w:rsidRDefault="003647E2" w:rsidP="00CD7DA0">
            <w:pPr>
              <w:pStyle w:val="Style1"/>
              <w:widowControl/>
              <w:jc w:val="center"/>
              <w:rPr>
                <w:rStyle w:val="FontStyle58"/>
                <w:sz w:val="28"/>
                <w:szCs w:val="28"/>
              </w:rPr>
            </w:pPr>
            <w:r>
              <w:rPr>
                <w:rStyle w:val="FontStyle58"/>
                <w:sz w:val="28"/>
                <w:szCs w:val="28"/>
              </w:rPr>
              <w:t>7</w:t>
            </w:r>
          </w:p>
        </w:tc>
      </w:tr>
      <w:tr w:rsidR="00CD7DA0" w:rsidRPr="00CD7DA0" w:rsidTr="00CD7DA0">
        <w:tc>
          <w:tcPr>
            <w:tcW w:w="8079" w:type="dxa"/>
          </w:tcPr>
          <w:p w:rsidR="00CD7DA0" w:rsidRPr="003647E2" w:rsidRDefault="003647E2" w:rsidP="003F1602">
            <w:pPr>
              <w:pStyle w:val="Style1"/>
              <w:widowControl/>
              <w:ind w:left="360"/>
              <w:rPr>
                <w:rStyle w:val="FontStyle58"/>
                <w:b/>
                <w:sz w:val="28"/>
                <w:szCs w:val="28"/>
              </w:rPr>
            </w:pPr>
            <w:r w:rsidRPr="003647E2">
              <w:rPr>
                <w:rStyle w:val="FontStyle48"/>
                <w:b w:val="0"/>
                <w:sz w:val="28"/>
                <w:szCs w:val="28"/>
              </w:rPr>
              <w:t>Информационное обеспечение обучения</w:t>
            </w:r>
          </w:p>
        </w:tc>
        <w:tc>
          <w:tcPr>
            <w:tcW w:w="1492" w:type="dxa"/>
          </w:tcPr>
          <w:p w:rsidR="00CD7DA0" w:rsidRPr="00CD7DA0" w:rsidRDefault="003647E2" w:rsidP="00B6766B">
            <w:pPr>
              <w:pStyle w:val="Style1"/>
              <w:jc w:val="center"/>
              <w:rPr>
                <w:rStyle w:val="FontStyle58"/>
                <w:sz w:val="28"/>
                <w:szCs w:val="28"/>
              </w:rPr>
            </w:pPr>
            <w:r>
              <w:rPr>
                <w:rStyle w:val="FontStyle58"/>
                <w:sz w:val="28"/>
                <w:szCs w:val="28"/>
              </w:rPr>
              <w:t>1</w:t>
            </w:r>
            <w:r w:rsidR="00B6766B">
              <w:rPr>
                <w:rStyle w:val="FontStyle58"/>
                <w:sz w:val="28"/>
                <w:szCs w:val="28"/>
              </w:rPr>
              <w:t>0</w:t>
            </w:r>
          </w:p>
        </w:tc>
      </w:tr>
      <w:tr w:rsidR="00CD7DA0" w:rsidRPr="00CD7DA0" w:rsidTr="00CD7DA0">
        <w:tc>
          <w:tcPr>
            <w:tcW w:w="9571" w:type="dxa"/>
            <w:gridSpan w:val="2"/>
          </w:tcPr>
          <w:p w:rsidR="00CD7DA0" w:rsidRPr="00CD7DA0" w:rsidRDefault="00CD7DA0" w:rsidP="009B3D95">
            <w:pPr>
              <w:rPr>
                <w:rStyle w:val="FontStyle58"/>
                <w:sz w:val="28"/>
                <w:szCs w:val="28"/>
              </w:rPr>
            </w:pPr>
          </w:p>
        </w:tc>
      </w:tr>
    </w:tbl>
    <w:p w:rsidR="00CD7DA0" w:rsidRPr="00CD7DA0" w:rsidRDefault="00CD7DA0" w:rsidP="00CD7DA0">
      <w:pPr>
        <w:spacing w:after="0" w:line="266" w:lineRule="exact"/>
        <w:jc w:val="center"/>
        <w:rPr>
          <w:rFonts w:ascii="Times New Roman" w:hAnsi="Times New Roman" w:cs="Times New Roman"/>
          <w:b/>
          <w:color w:val="000000"/>
          <w:sz w:val="28"/>
          <w:szCs w:val="28"/>
        </w:rPr>
      </w:pPr>
    </w:p>
    <w:p w:rsidR="00CD7DA0" w:rsidRPr="00CD7DA0" w:rsidRDefault="00CD7DA0">
      <w:pPr>
        <w:rPr>
          <w:rFonts w:ascii="Times New Roman" w:hAnsi="Times New Roman" w:cs="Times New Roman"/>
          <w:b/>
          <w:color w:val="000000"/>
          <w:sz w:val="28"/>
          <w:szCs w:val="28"/>
        </w:rPr>
      </w:pPr>
      <w:r w:rsidRPr="00CD7DA0">
        <w:rPr>
          <w:rFonts w:ascii="Times New Roman" w:hAnsi="Times New Roman" w:cs="Times New Roman"/>
          <w:b/>
          <w:color w:val="000000"/>
          <w:sz w:val="28"/>
          <w:szCs w:val="28"/>
        </w:rPr>
        <w:br w:type="page"/>
      </w:r>
    </w:p>
    <w:p w:rsidR="00CD7DA0" w:rsidRPr="00CD7DA0" w:rsidRDefault="00CD7DA0" w:rsidP="00816757">
      <w:pPr>
        <w:spacing w:after="0"/>
        <w:ind w:firstLine="425"/>
        <w:jc w:val="center"/>
        <w:rPr>
          <w:rFonts w:ascii="Times New Roman" w:hAnsi="Times New Roman" w:cs="Times New Roman"/>
          <w:b/>
          <w:color w:val="000000"/>
          <w:sz w:val="28"/>
          <w:szCs w:val="28"/>
        </w:rPr>
      </w:pPr>
      <w:r w:rsidRPr="00CD7DA0">
        <w:rPr>
          <w:rFonts w:ascii="Times New Roman" w:hAnsi="Times New Roman" w:cs="Times New Roman"/>
          <w:b/>
          <w:color w:val="000000"/>
          <w:sz w:val="28"/>
          <w:szCs w:val="28"/>
        </w:rPr>
        <w:lastRenderedPageBreak/>
        <w:t>Пояснительная записка</w:t>
      </w:r>
    </w:p>
    <w:p w:rsidR="00CD7DA0" w:rsidRPr="00CD7DA0" w:rsidRDefault="00CD7DA0" w:rsidP="00816757">
      <w:pPr>
        <w:spacing w:after="0"/>
        <w:ind w:firstLine="425"/>
        <w:jc w:val="both"/>
        <w:rPr>
          <w:rStyle w:val="FontStyle58"/>
          <w:sz w:val="28"/>
          <w:szCs w:val="28"/>
        </w:rPr>
      </w:pPr>
    </w:p>
    <w:p w:rsidR="00CD7DA0" w:rsidRPr="00816757" w:rsidRDefault="00CD7DA0" w:rsidP="00816757">
      <w:pPr>
        <w:spacing w:after="0"/>
        <w:ind w:firstLine="425"/>
        <w:jc w:val="both"/>
        <w:rPr>
          <w:rFonts w:ascii="Times New Roman" w:hAnsi="Times New Roman" w:cs="Times New Roman"/>
          <w:color w:val="000000" w:themeColor="text1"/>
          <w:sz w:val="28"/>
          <w:szCs w:val="28"/>
        </w:rPr>
      </w:pPr>
      <w:r w:rsidRPr="00816757">
        <w:rPr>
          <w:rFonts w:ascii="Times New Roman" w:hAnsi="Times New Roman" w:cs="Times New Roman"/>
          <w:color w:val="000000" w:themeColor="text1"/>
          <w:sz w:val="28"/>
          <w:szCs w:val="28"/>
        </w:rPr>
        <w:t>Целью физического воспитания в спортив</w:t>
      </w:r>
      <w:r w:rsidR="00043AA8" w:rsidRPr="00816757">
        <w:rPr>
          <w:rFonts w:ascii="Times New Roman" w:hAnsi="Times New Roman" w:cs="Times New Roman"/>
          <w:color w:val="000000" w:themeColor="text1"/>
          <w:sz w:val="28"/>
          <w:szCs w:val="28"/>
        </w:rPr>
        <w:t>ных секциях является содействие в</w:t>
      </w:r>
      <w:r w:rsidRPr="00816757">
        <w:rPr>
          <w:rFonts w:ascii="Times New Roman" w:hAnsi="Times New Roman" w:cs="Times New Roman"/>
          <w:color w:val="000000" w:themeColor="text1"/>
          <w:sz w:val="28"/>
          <w:szCs w:val="28"/>
        </w:rPr>
        <w:t>сестороннемуразвитию личности посредством формирования физической культуры личности воспитанника.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физическойкультуры, мотивы и освоенные способы (умения) осуществлять физкультурно-оздоровительную и спортивную деятельность.</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color w:val="000000" w:themeColor="text1"/>
          <w:sz w:val="28"/>
          <w:szCs w:val="28"/>
        </w:rPr>
        <w:t xml:space="preserve">Программа по баскетболу предназначена для спортивных секций образовательных учреждений. Данная программа является программой дополнительного образования, предназначенной для внеурочной формы дополнительных занятий по физическому воспитанию образовательных учреждений. </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b/>
          <w:bCs/>
          <w:color w:val="000000" w:themeColor="text1"/>
          <w:sz w:val="28"/>
          <w:szCs w:val="28"/>
        </w:rPr>
        <w:t>Место программы в образовательном процессе.</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color w:val="000000" w:themeColor="text1"/>
          <w:sz w:val="28"/>
          <w:szCs w:val="28"/>
        </w:rPr>
        <w:t>В процессе изучения у обучающихся формируется потребность в систематических занятиях физическими упражнениями, обучающиеся приобщаются к здоровому образу жизни, приобретают привычку заниматься физическим трудом, умственная нагрузка компенсируется физической. Занятия спортом дисциплинируют, воспитывают чувства коллективизма, волю, целеустремленность, способствуют при изучении образовательных предметов, так как укрепляют здоровье. Обучающиеся, успешно освоившие программу, смогут участвовать в соревнованиях по баскетболу различного масштаба.</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b/>
          <w:bCs/>
          <w:color w:val="000000" w:themeColor="text1"/>
          <w:sz w:val="28"/>
          <w:szCs w:val="28"/>
        </w:rPr>
        <w:t>Цели и задачи</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color w:val="000000" w:themeColor="text1"/>
          <w:sz w:val="28"/>
          <w:szCs w:val="28"/>
        </w:rPr>
        <w:t>Игра в баскетбол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 </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b/>
          <w:bCs/>
          <w:color w:val="000000" w:themeColor="text1"/>
          <w:sz w:val="28"/>
          <w:szCs w:val="28"/>
        </w:rPr>
        <w:t>Цель программы</w:t>
      </w:r>
      <w:r w:rsidRPr="00816757">
        <w:rPr>
          <w:rFonts w:ascii="Times New Roman" w:eastAsia="Times New Roman" w:hAnsi="Times New Roman" w:cs="Times New Roman"/>
          <w:color w:val="000000" w:themeColor="text1"/>
          <w:sz w:val="28"/>
          <w:szCs w:val="28"/>
        </w:rPr>
        <w:t> – углубленное изучение спортивной игры баскетбол.</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b/>
          <w:bCs/>
          <w:color w:val="000000" w:themeColor="text1"/>
          <w:sz w:val="28"/>
          <w:szCs w:val="28"/>
        </w:rPr>
        <w:t>Основными задачами программы являются:</w:t>
      </w:r>
    </w:p>
    <w:p w:rsidR="009B3D95" w:rsidRPr="00816757" w:rsidRDefault="009B3D95" w:rsidP="00816757">
      <w:pPr>
        <w:numPr>
          <w:ilvl w:val="0"/>
          <w:numId w:val="7"/>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Укрепление здоровья;</w:t>
      </w:r>
    </w:p>
    <w:p w:rsidR="009B3D95" w:rsidRPr="00816757" w:rsidRDefault="009B3D95" w:rsidP="00816757">
      <w:pPr>
        <w:numPr>
          <w:ilvl w:val="0"/>
          <w:numId w:val="7"/>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Содействие правильному физическому развитию;</w:t>
      </w:r>
    </w:p>
    <w:p w:rsidR="009B3D95" w:rsidRPr="00816757" w:rsidRDefault="009B3D95" w:rsidP="00816757">
      <w:pPr>
        <w:numPr>
          <w:ilvl w:val="0"/>
          <w:numId w:val="7"/>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Приобретение необходимых теоретических знаний;</w:t>
      </w:r>
    </w:p>
    <w:p w:rsidR="009B3D95" w:rsidRPr="00816757" w:rsidRDefault="009B3D95" w:rsidP="00816757">
      <w:pPr>
        <w:numPr>
          <w:ilvl w:val="0"/>
          <w:numId w:val="7"/>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Овладение основными приемами техники и тактики игры;</w:t>
      </w:r>
    </w:p>
    <w:p w:rsidR="009B3D95" w:rsidRPr="00816757" w:rsidRDefault="009B3D95" w:rsidP="00816757">
      <w:pPr>
        <w:numPr>
          <w:ilvl w:val="0"/>
          <w:numId w:val="7"/>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Воспитание воли, смелости, настойчивости, дисциплинированности, коллективизма, чувства дружбы;</w:t>
      </w:r>
    </w:p>
    <w:p w:rsidR="009B3D95" w:rsidRPr="00816757" w:rsidRDefault="009B3D95" w:rsidP="00816757">
      <w:pPr>
        <w:numPr>
          <w:ilvl w:val="0"/>
          <w:numId w:val="7"/>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Привитие ученикам организаторских навыков;</w:t>
      </w:r>
    </w:p>
    <w:p w:rsidR="009B3D95" w:rsidRPr="00816757" w:rsidRDefault="009B3D95" w:rsidP="00816757">
      <w:pPr>
        <w:numPr>
          <w:ilvl w:val="0"/>
          <w:numId w:val="7"/>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Повышение специальной, физической, тактической подготовки;</w:t>
      </w:r>
    </w:p>
    <w:p w:rsidR="009B3D95" w:rsidRPr="00816757" w:rsidRDefault="009B3D95" w:rsidP="00816757">
      <w:pPr>
        <w:numPr>
          <w:ilvl w:val="0"/>
          <w:numId w:val="7"/>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Подготовка учащихся к соревнованиям по баскетболу;</w:t>
      </w:r>
    </w:p>
    <w:p w:rsidR="009B3D95" w:rsidRPr="00816757" w:rsidRDefault="009B3D95" w:rsidP="00816757">
      <w:pPr>
        <w:shd w:val="clear" w:color="auto" w:fill="FFFFFF"/>
        <w:spacing w:after="0"/>
        <w:ind w:firstLine="425"/>
        <w:jc w:val="center"/>
        <w:rPr>
          <w:rFonts w:ascii="Helvetica" w:eastAsia="Times New Roman" w:hAnsi="Helvetica" w:cs="Helvetica"/>
          <w:color w:val="000000" w:themeColor="text1"/>
          <w:sz w:val="28"/>
          <w:szCs w:val="28"/>
        </w:rPr>
      </w:pPr>
      <w:r w:rsidRPr="00816757">
        <w:rPr>
          <w:rFonts w:ascii="Times New Roman" w:eastAsia="Times New Roman" w:hAnsi="Times New Roman" w:cs="Times New Roman"/>
          <w:b/>
          <w:bCs/>
          <w:color w:val="000000" w:themeColor="text1"/>
          <w:sz w:val="28"/>
          <w:szCs w:val="28"/>
        </w:rPr>
        <w:lastRenderedPageBreak/>
        <w:t>Содержание программы</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color w:val="000000" w:themeColor="text1"/>
          <w:sz w:val="28"/>
          <w:szCs w:val="28"/>
        </w:rPr>
        <w:t xml:space="preserve">Материал </w:t>
      </w:r>
      <w:r w:rsidR="008B7348" w:rsidRPr="00816757">
        <w:rPr>
          <w:rFonts w:ascii="Times New Roman" w:eastAsia="Times New Roman" w:hAnsi="Times New Roman" w:cs="Times New Roman"/>
          <w:color w:val="000000" w:themeColor="text1"/>
          <w:sz w:val="28"/>
          <w:szCs w:val="28"/>
        </w:rPr>
        <w:t>программы дается</w:t>
      </w:r>
      <w:r w:rsidRPr="00816757">
        <w:rPr>
          <w:rFonts w:ascii="Times New Roman" w:eastAsia="Times New Roman" w:hAnsi="Times New Roman" w:cs="Times New Roman"/>
          <w:color w:val="000000" w:themeColor="text1"/>
          <w:sz w:val="28"/>
          <w:szCs w:val="28"/>
        </w:rPr>
        <w:t xml:space="preserve"> в трех разделах: основы знаний, общая и специальная физическая подготовка; техника и тактика игры.</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color w:val="000000" w:themeColor="text1"/>
          <w:sz w:val="28"/>
          <w:szCs w:val="28"/>
        </w:rPr>
        <w:t xml:space="preserve">Содержание данной программы рассчитано на </w:t>
      </w:r>
      <w:r w:rsidR="008B7348" w:rsidRPr="00816757">
        <w:rPr>
          <w:rFonts w:ascii="Times New Roman" w:eastAsia="Times New Roman" w:hAnsi="Times New Roman" w:cs="Times New Roman"/>
          <w:color w:val="000000" w:themeColor="text1"/>
          <w:sz w:val="28"/>
          <w:szCs w:val="28"/>
        </w:rPr>
        <w:t>систему занятий</w:t>
      </w:r>
      <w:r w:rsidRPr="00816757">
        <w:rPr>
          <w:rFonts w:ascii="Times New Roman" w:eastAsia="Times New Roman" w:hAnsi="Times New Roman" w:cs="Times New Roman"/>
          <w:color w:val="000000" w:themeColor="text1"/>
          <w:sz w:val="28"/>
          <w:szCs w:val="28"/>
        </w:rPr>
        <w:t xml:space="preserve"> в неделю: 1 занятие в неделю; продолжительностью занятия 2 часа (90 минут).</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color w:val="000000" w:themeColor="text1"/>
          <w:sz w:val="28"/>
          <w:szCs w:val="28"/>
        </w:rPr>
        <w:t>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колледже и вне его.</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color w:val="000000" w:themeColor="text1"/>
          <w:sz w:val="28"/>
          <w:szCs w:val="28"/>
        </w:rPr>
        <w:t> 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color w:val="000000" w:themeColor="text1"/>
          <w:sz w:val="28"/>
          <w:szCs w:val="28"/>
        </w:rPr>
        <w:t>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w:t>
      </w:r>
    </w:p>
    <w:p w:rsidR="009B3D95" w:rsidRPr="00816757" w:rsidRDefault="009B3D95" w:rsidP="00816757">
      <w:pPr>
        <w:shd w:val="clear" w:color="auto" w:fill="FFFFFF"/>
        <w:spacing w:after="0"/>
        <w:ind w:firstLine="425"/>
        <w:jc w:val="both"/>
        <w:rPr>
          <w:rFonts w:ascii="Helvetica" w:eastAsia="Times New Roman" w:hAnsi="Helvetica" w:cs="Helvetica"/>
          <w:color w:val="000000" w:themeColor="text1"/>
          <w:sz w:val="28"/>
          <w:szCs w:val="28"/>
        </w:rPr>
      </w:pPr>
      <w:r w:rsidRPr="00816757">
        <w:rPr>
          <w:rFonts w:ascii="Times New Roman" w:eastAsia="Times New Roman" w:hAnsi="Times New Roman" w:cs="Times New Roman"/>
          <w:color w:val="000000" w:themeColor="text1"/>
          <w:sz w:val="28"/>
          <w:szCs w:val="28"/>
        </w:rPr>
        <w:t>Тактические действия включают действия (индивидуальные и командные) игрока в нападении и защите.</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Распределение учебного времени по реализации видов подготовки в процессе занятий секции по баскетболу для обучающихся представлено в примерном учебном плане.  </w:t>
      </w:r>
    </w:p>
    <w:p w:rsidR="008B7348" w:rsidRPr="00816757" w:rsidRDefault="008B7348" w:rsidP="00816757">
      <w:pPr>
        <w:pStyle w:val="5"/>
        <w:shd w:val="clear" w:color="auto" w:fill="auto"/>
        <w:spacing w:line="276" w:lineRule="auto"/>
        <w:ind w:firstLine="425"/>
        <w:jc w:val="both"/>
        <w:rPr>
          <w:b/>
          <w:color w:val="000000" w:themeColor="text1"/>
          <w:sz w:val="28"/>
          <w:szCs w:val="28"/>
        </w:rPr>
      </w:pPr>
    </w:p>
    <w:p w:rsidR="008B7348" w:rsidRPr="008B7348" w:rsidRDefault="008B7348" w:rsidP="008B7348">
      <w:pPr>
        <w:pStyle w:val="5"/>
        <w:shd w:val="clear" w:color="auto" w:fill="auto"/>
        <w:spacing w:line="360" w:lineRule="auto"/>
        <w:ind w:firstLine="425"/>
        <w:jc w:val="left"/>
        <w:rPr>
          <w:b/>
          <w:sz w:val="28"/>
          <w:szCs w:val="28"/>
        </w:rPr>
      </w:pPr>
      <w:r w:rsidRPr="00550240">
        <w:rPr>
          <w:b/>
          <w:sz w:val="28"/>
          <w:szCs w:val="28"/>
        </w:rPr>
        <w:t>Тематический план</w:t>
      </w:r>
    </w:p>
    <w:tbl>
      <w:tblPr>
        <w:tblW w:w="9902" w:type="dxa"/>
        <w:tblLayout w:type="fixed"/>
        <w:tblCellMar>
          <w:left w:w="10" w:type="dxa"/>
          <w:right w:w="10" w:type="dxa"/>
        </w:tblCellMar>
        <w:tblLook w:val="04A0" w:firstRow="1" w:lastRow="0" w:firstColumn="1" w:lastColumn="0" w:noHBand="0" w:noVBand="1"/>
      </w:tblPr>
      <w:tblGrid>
        <w:gridCol w:w="550"/>
        <w:gridCol w:w="4657"/>
        <w:gridCol w:w="46"/>
        <w:gridCol w:w="1276"/>
        <w:gridCol w:w="46"/>
        <w:gridCol w:w="1371"/>
        <w:gridCol w:w="1918"/>
        <w:gridCol w:w="38"/>
      </w:tblGrid>
      <w:tr w:rsidR="008B7348" w:rsidRPr="00816757" w:rsidTr="00816757">
        <w:trPr>
          <w:gridAfter w:val="1"/>
          <w:wAfter w:w="38" w:type="dxa"/>
          <w:trHeight w:hRule="exact" w:val="316"/>
        </w:trPr>
        <w:tc>
          <w:tcPr>
            <w:tcW w:w="550" w:type="dxa"/>
            <w:vMerge w:val="restart"/>
            <w:tcBorders>
              <w:top w:val="single" w:sz="4" w:space="0" w:color="auto"/>
              <w:left w:val="single" w:sz="4" w:space="0" w:color="auto"/>
            </w:tcBorders>
            <w:shd w:val="clear" w:color="auto" w:fill="FFFFFF"/>
            <w:vAlign w:val="center"/>
          </w:tcPr>
          <w:p w:rsidR="008B7348" w:rsidRPr="00816757" w:rsidRDefault="008B7348" w:rsidP="00816757">
            <w:pPr>
              <w:pStyle w:val="5"/>
              <w:shd w:val="clear" w:color="auto" w:fill="auto"/>
              <w:spacing w:line="200" w:lineRule="exact"/>
              <w:ind w:firstLine="0"/>
              <w:rPr>
                <w:sz w:val="24"/>
                <w:szCs w:val="28"/>
              </w:rPr>
            </w:pPr>
            <w:r w:rsidRPr="00816757">
              <w:rPr>
                <w:rStyle w:val="21"/>
                <w:color w:val="auto"/>
                <w:sz w:val="24"/>
                <w:szCs w:val="28"/>
              </w:rPr>
              <w:t>№</w:t>
            </w:r>
          </w:p>
          <w:p w:rsidR="008B7348" w:rsidRPr="00816757" w:rsidRDefault="008B7348" w:rsidP="00816757">
            <w:pPr>
              <w:pStyle w:val="5"/>
              <w:shd w:val="clear" w:color="auto" w:fill="auto"/>
              <w:spacing w:before="60" w:line="200" w:lineRule="exact"/>
              <w:ind w:right="-37" w:firstLine="0"/>
              <w:rPr>
                <w:sz w:val="24"/>
                <w:szCs w:val="28"/>
              </w:rPr>
            </w:pPr>
            <w:proofErr w:type="gramStart"/>
            <w:r w:rsidRPr="00816757">
              <w:rPr>
                <w:rStyle w:val="21"/>
                <w:color w:val="auto"/>
                <w:sz w:val="24"/>
                <w:szCs w:val="28"/>
              </w:rPr>
              <w:t>п</w:t>
            </w:r>
            <w:proofErr w:type="gramEnd"/>
            <w:r w:rsidRPr="00816757">
              <w:rPr>
                <w:rStyle w:val="21"/>
                <w:color w:val="auto"/>
                <w:sz w:val="24"/>
                <w:szCs w:val="28"/>
              </w:rPr>
              <w:t>/п</w:t>
            </w:r>
          </w:p>
        </w:tc>
        <w:tc>
          <w:tcPr>
            <w:tcW w:w="4657" w:type="dxa"/>
            <w:vMerge w:val="restart"/>
            <w:tcBorders>
              <w:top w:val="single" w:sz="4" w:space="0" w:color="auto"/>
              <w:left w:val="single" w:sz="4" w:space="0" w:color="auto"/>
            </w:tcBorders>
            <w:shd w:val="clear" w:color="auto" w:fill="FFFFFF"/>
            <w:vAlign w:val="center"/>
          </w:tcPr>
          <w:p w:rsidR="008B7348" w:rsidRPr="00816757" w:rsidRDefault="008B7348" w:rsidP="00816757">
            <w:pPr>
              <w:pStyle w:val="5"/>
              <w:shd w:val="clear" w:color="auto" w:fill="auto"/>
              <w:spacing w:line="276" w:lineRule="auto"/>
              <w:ind w:firstLine="0"/>
              <w:rPr>
                <w:sz w:val="24"/>
                <w:szCs w:val="28"/>
              </w:rPr>
            </w:pPr>
            <w:r w:rsidRPr="00816757">
              <w:rPr>
                <w:rStyle w:val="21"/>
                <w:color w:val="auto"/>
                <w:sz w:val="24"/>
                <w:szCs w:val="28"/>
              </w:rPr>
              <w:t>Наименование разделов и тем</w:t>
            </w:r>
          </w:p>
        </w:tc>
        <w:tc>
          <w:tcPr>
            <w:tcW w:w="4657" w:type="dxa"/>
            <w:gridSpan w:val="5"/>
            <w:tcBorders>
              <w:top w:val="single" w:sz="4" w:space="0" w:color="auto"/>
              <w:left w:val="single" w:sz="4" w:space="0" w:color="auto"/>
              <w:right w:val="single" w:sz="4" w:space="0" w:color="auto"/>
            </w:tcBorders>
            <w:shd w:val="clear" w:color="auto" w:fill="FFFFFF"/>
            <w:vAlign w:val="center"/>
          </w:tcPr>
          <w:p w:rsidR="008B7348" w:rsidRPr="00816757" w:rsidRDefault="008B7348" w:rsidP="00816757">
            <w:pPr>
              <w:pStyle w:val="5"/>
              <w:shd w:val="clear" w:color="auto" w:fill="auto"/>
              <w:spacing w:line="254" w:lineRule="exact"/>
              <w:ind w:firstLine="0"/>
              <w:rPr>
                <w:sz w:val="24"/>
                <w:szCs w:val="28"/>
              </w:rPr>
            </w:pPr>
            <w:r w:rsidRPr="00816757">
              <w:rPr>
                <w:rStyle w:val="21"/>
                <w:color w:val="auto"/>
                <w:sz w:val="24"/>
                <w:szCs w:val="28"/>
              </w:rPr>
              <w:t>Количество аудиторных часов</w:t>
            </w:r>
          </w:p>
        </w:tc>
      </w:tr>
      <w:tr w:rsidR="008B7348" w:rsidRPr="00816757" w:rsidTr="00816757">
        <w:trPr>
          <w:gridAfter w:val="1"/>
          <w:wAfter w:w="38" w:type="dxa"/>
          <w:trHeight w:hRule="exact" w:val="277"/>
        </w:trPr>
        <w:tc>
          <w:tcPr>
            <w:tcW w:w="550" w:type="dxa"/>
            <w:vMerge/>
            <w:tcBorders>
              <w:left w:val="single" w:sz="4" w:space="0" w:color="auto"/>
            </w:tcBorders>
            <w:shd w:val="clear" w:color="auto" w:fill="FFFFFF"/>
          </w:tcPr>
          <w:p w:rsidR="008B7348" w:rsidRPr="00816757" w:rsidRDefault="008B7348" w:rsidP="00816757">
            <w:pPr>
              <w:spacing w:after="0"/>
              <w:rPr>
                <w:rFonts w:ascii="Times New Roman" w:hAnsi="Times New Roman" w:cs="Times New Roman"/>
                <w:sz w:val="24"/>
                <w:szCs w:val="28"/>
              </w:rPr>
            </w:pPr>
          </w:p>
        </w:tc>
        <w:tc>
          <w:tcPr>
            <w:tcW w:w="4657" w:type="dxa"/>
            <w:vMerge/>
            <w:tcBorders>
              <w:left w:val="single" w:sz="4" w:space="0" w:color="auto"/>
            </w:tcBorders>
            <w:shd w:val="clear" w:color="auto" w:fill="FFFFFF"/>
          </w:tcPr>
          <w:p w:rsidR="008B7348" w:rsidRPr="00816757" w:rsidRDefault="008B7348" w:rsidP="00816757">
            <w:pPr>
              <w:spacing w:after="0"/>
              <w:rPr>
                <w:rFonts w:ascii="Times New Roman" w:hAnsi="Times New Roman" w:cs="Times New Roman"/>
                <w:sz w:val="24"/>
                <w:szCs w:val="28"/>
              </w:rPr>
            </w:pPr>
          </w:p>
        </w:tc>
        <w:tc>
          <w:tcPr>
            <w:tcW w:w="1368" w:type="dxa"/>
            <w:gridSpan w:val="3"/>
            <w:tcBorders>
              <w:top w:val="single" w:sz="4" w:space="0" w:color="auto"/>
              <w:left w:val="single" w:sz="4" w:space="0" w:color="auto"/>
            </w:tcBorders>
            <w:shd w:val="clear" w:color="auto" w:fill="FFFFFF"/>
            <w:vAlign w:val="center"/>
          </w:tcPr>
          <w:p w:rsidR="008B7348" w:rsidRPr="00816757" w:rsidRDefault="008B7348" w:rsidP="00200050">
            <w:pPr>
              <w:pStyle w:val="5"/>
              <w:shd w:val="clear" w:color="auto" w:fill="auto"/>
              <w:spacing w:line="200" w:lineRule="exact"/>
              <w:ind w:firstLine="0"/>
              <w:rPr>
                <w:sz w:val="24"/>
                <w:szCs w:val="28"/>
              </w:rPr>
            </w:pPr>
            <w:r w:rsidRPr="00816757">
              <w:rPr>
                <w:rStyle w:val="21"/>
                <w:color w:val="auto"/>
                <w:sz w:val="24"/>
                <w:szCs w:val="28"/>
              </w:rPr>
              <w:t>теория</w:t>
            </w:r>
          </w:p>
        </w:tc>
        <w:tc>
          <w:tcPr>
            <w:tcW w:w="1371" w:type="dxa"/>
            <w:tcBorders>
              <w:top w:val="single" w:sz="4" w:space="0" w:color="auto"/>
              <w:left w:val="single" w:sz="4" w:space="0" w:color="auto"/>
            </w:tcBorders>
            <w:shd w:val="clear" w:color="auto" w:fill="FFFFFF"/>
            <w:vAlign w:val="center"/>
          </w:tcPr>
          <w:p w:rsidR="008B7348" w:rsidRPr="00816757" w:rsidRDefault="008B7348" w:rsidP="00816757">
            <w:pPr>
              <w:pStyle w:val="5"/>
              <w:shd w:val="clear" w:color="auto" w:fill="auto"/>
              <w:spacing w:line="200" w:lineRule="exact"/>
              <w:ind w:firstLine="0"/>
              <w:rPr>
                <w:sz w:val="24"/>
                <w:szCs w:val="28"/>
              </w:rPr>
            </w:pPr>
            <w:r w:rsidRPr="00816757">
              <w:rPr>
                <w:rStyle w:val="21"/>
                <w:color w:val="auto"/>
                <w:sz w:val="24"/>
                <w:szCs w:val="28"/>
              </w:rPr>
              <w:t>практика</w:t>
            </w:r>
          </w:p>
        </w:tc>
        <w:tc>
          <w:tcPr>
            <w:tcW w:w="1918" w:type="dxa"/>
            <w:tcBorders>
              <w:top w:val="single" w:sz="4" w:space="0" w:color="auto"/>
              <w:left w:val="single" w:sz="4" w:space="0" w:color="auto"/>
              <w:right w:val="single" w:sz="4" w:space="0" w:color="auto"/>
            </w:tcBorders>
            <w:shd w:val="clear" w:color="auto" w:fill="FFFFFF"/>
            <w:vAlign w:val="center"/>
          </w:tcPr>
          <w:p w:rsidR="008B7348" w:rsidRPr="00816757" w:rsidRDefault="008B7348" w:rsidP="00200050">
            <w:pPr>
              <w:pStyle w:val="5"/>
              <w:shd w:val="clear" w:color="auto" w:fill="auto"/>
              <w:spacing w:line="200" w:lineRule="exact"/>
              <w:ind w:firstLine="0"/>
              <w:rPr>
                <w:sz w:val="24"/>
                <w:szCs w:val="28"/>
              </w:rPr>
            </w:pPr>
            <w:r w:rsidRPr="00816757">
              <w:rPr>
                <w:rStyle w:val="21"/>
                <w:color w:val="auto"/>
                <w:sz w:val="24"/>
                <w:szCs w:val="28"/>
              </w:rPr>
              <w:t>всего</w:t>
            </w:r>
          </w:p>
        </w:tc>
      </w:tr>
      <w:tr w:rsidR="008B7348" w:rsidRPr="00816757" w:rsidTr="00816757">
        <w:trPr>
          <w:gridAfter w:val="1"/>
          <w:wAfter w:w="38" w:type="dxa"/>
          <w:trHeight w:hRule="exact" w:val="296"/>
        </w:trPr>
        <w:tc>
          <w:tcPr>
            <w:tcW w:w="9864" w:type="dxa"/>
            <w:gridSpan w:val="7"/>
            <w:tcBorders>
              <w:top w:val="single" w:sz="4" w:space="0" w:color="auto"/>
              <w:left w:val="single" w:sz="4" w:space="0" w:color="auto"/>
              <w:righ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Теоретическая часть</w:t>
            </w:r>
          </w:p>
        </w:tc>
      </w:tr>
      <w:tr w:rsidR="008B7348" w:rsidRPr="00816757" w:rsidTr="00816757">
        <w:trPr>
          <w:gridAfter w:val="1"/>
          <w:wAfter w:w="38" w:type="dxa"/>
          <w:trHeight w:hRule="exact" w:val="271"/>
        </w:trPr>
        <w:tc>
          <w:tcPr>
            <w:tcW w:w="550" w:type="dxa"/>
            <w:tcBorders>
              <w:top w:val="single" w:sz="4" w:space="0" w:color="auto"/>
              <w:left w:val="single" w:sz="4" w:space="0" w:color="auto"/>
            </w:tcBorders>
            <w:shd w:val="clear" w:color="auto" w:fill="FFFFFF"/>
            <w:vAlign w:val="center"/>
          </w:tcPr>
          <w:p w:rsidR="008B7348" w:rsidRPr="00816757" w:rsidRDefault="008B7348" w:rsidP="00816757">
            <w:pPr>
              <w:pStyle w:val="5"/>
              <w:shd w:val="clear" w:color="auto" w:fill="auto"/>
              <w:spacing w:line="240" w:lineRule="auto"/>
              <w:ind w:left="220" w:firstLine="0"/>
              <w:jc w:val="left"/>
              <w:rPr>
                <w:sz w:val="24"/>
                <w:szCs w:val="28"/>
              </w:rPr>
            </w:pPr>
            <w:r w:rsidRPr="00816757">
              <w:rPr>
                <w:rStyle w:val="21"/>
                <w:color w:val="auto"/>
                <w:sz w:val="24"/>
                <w:szCs w:val="28"/>
              </w:rPr>
              <w:t>1.</w:t>
            </w:r>
          </w:p>
        </w:tc>
        <w:tc>
          <w:tcPr>
            <w:tcW w:w="4657"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jc w:val="left"/>
              <w:rPr>
                <w:sz w:val="24"/>
                <w:szCs w:val="28"/>
              </w:rPr>
            </w:pPr>
            <w:r w:rsidRPr="00816757">
              <w:rPr>
                <w:rStyle w:val="21"/>
                <w:color w:val="auto"/>
                <w:sz w:val="24"/>
                <w:szCs w:val="28"/>
              </w:rPr>
              <w:t>Введение</w:t>
            </w:r>
          </w:p>
        </w:tc>
        <w:tc>
          <w:tcPr>
            <w:tcW w:w="1368" w:type="dxa"/>
            <w:gridSpan w:val="3"/>
            <w:tcBorders>
              <w:top w:val="single" w:sz="4" w:space="0" w:color="auto"/>
              <w:lef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w:t>
            </w:r>
          </w:p>
        </w:tc>
        <w:tc>
          <w:tcPr>
            <w:tcW w:w="1371"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rPr>
                <w:rStyle w:val="21"/>
                <w:color w:val="auto"/>
                <w:sz w:val="24"/>
                <w:szCs w:val="28"/>
              </w:rPr>
            </w:pPr>
          </w:p>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w:t>
            </w:r>
          </w:p>
        </w:tc>
        <w:tc>
          <w:tcPr>
            <w:tcW w:w="1918" w:type="dxa"/>
            <w:tcBorders>
              <w:top w:val="single" w:sz="4" w:space="0" w:color="auto"/>
              <w:left w:val="single" w:sz="4" w:space="0" w:color="auto"/>
              <w:righ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w:t>
            </w:r>
          </w:p>
        </w:tc>
      </w:tr>
      <w:tr w:rsidR="008B7348" w:rsidRPr="00816757" w:rsidTr="00816757">
        <w:trPr>
          <w:gridAfter w:val="1"/>
          <w:wAfter w:w="38" w:type="dxa"/>
          <w:trHeight w:hRule="exact" w:val="290"/>
        </w:trPr>
        <w:tc>
          <w:tcPr>
            <w:tcW w:w="550" w:type="dxa"/>
            <w:tcBorders>
              <w:top w:val="single" w:sz="4" w:space="0" w:color="auto"/>
              <w:left w:val="single" w:sz="4" w:space="0" w:color="auto"/>
            </w:tcBorders>
            <w:shd w:val="clear" w:color="auto" w:fill="FFFFFF"/>
            <w:vAlign w:val="center"/>
          </w:tcPr>
          <w:p w:rsidR="008B7348" w:rsidRPr="00816757" w:rsidRDefault="008B7348" w:rsidP="00816757">
            <w:pPr>
              <w:pStyle w:val="5"/>
              <w:shd w:val="clear" w:color="auto" w:fill="auto"/>
              <w:spacing w:line="360" w:lineRule="auto"/>
              <w:ind w:left="220" w:firstLine="0"/>
              <w:jc w:val="left"/>
              <w:rPr>
                <w:sz w:val="24"/>
                <w:szCs w:val="28"/>
              </w:rPr>
            </w:pPr>
            <w:r w:rsidRPr="00816757">
              <w:rPr>
                <w:rStyle w:val="21"/>
                <w:color w:val="auto"/>
                <w:sz w:val="24"/>
                <w:szCs w:val="28"/>
              </w:rPr>
              <w:t>2.</w:t>
            </w:r>
          </w:p>
        </w:tc>
        <w:tc>
          <w:tcPr>
            <w:tcW w:w="4657"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360" w:lineRule="auto"/>
              <w:ind w:firstLine="0"/>
              <w:jc w:val="left"/>
              <w:rPr>
                <w:sz w:val="24"/>
                <w:szCs w:val="28"/>
              </w:rPr>
            </w:pPr>
            <w:r w:rsidRPr="00816757">
              <w:rPr>
                <w:rStyle w:val="21"/>
                <w:color w:val="auto"/>
                <w:sz w:val="24"/>
                <w:szCs w:val="28"/>
              </w:rPr>
              <w:t>Техника безопасности.</w:t>
            </w:r>
          </w:p>
        </w:tc>
        <w:tc>
          <w:tcPr>
            <w:tcW w:w="1368" w:type="dxa"/>
            <w:gridSpan w:val="3"/>
            <w:tcBorders>
              <w:top w:val="single" w:sz="4" w:space="0" w:color="auto"/>
              <w:left w:val="single" w:sz="4" w:space="0" w:color="auto"/>
            </w:tcBorders>
            <w:shd w:val="clear" w:color="auto" w:fill="FFFFFF"/>
            <w:vAlign w:val="center"/>
          </w:tcPr>
          <w:p w:rsidR="008B7348" w:rsidRPr="00816757" w:rsidRDefault="008B7348" w:rsidP="00200050">
            <w:pPr>
              <w:pStyle w:val="5"/>
              <w:shd w:val="clear" w:color="auto" w:fill="auto"/>
              <w:spacing w:line="360" w:lineRule="auto"/>
              <w:ind w:firstLine="0"/>
              <w:rPr>
                <w:sz w:val="24"/>
                <w:szCs w:val="28"/>
              </w:rPr>
            </w:pPr>
            <w:r w:rsidRPr="00816757">
              <w:rPr>
                <w:rStyle w:val="21"/>
                <w:color w:val="auto"/>
                <w:sz w:val="24"/>
                <w:szCs w:val="28"/>
              </w:rPr>
              <w:t>1</w:t>
            </w:r>
          </w:p>
        </w:tc>
        <w:tc>
          <w:tcPr>
            <w:tcW w:w="1371"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360" w:lineRule="auto"/>
              <w:ind w:firstLine="0"/>
              <w:rPr>
                <w:rStyle w:val="21"/>
                <w:color w:val="auto"/>
                <w:sz w:val="24"/>
                <w:szCs w:val="28"/>
              </w:rPr>
            </w:pPr>
            <w:r w:rsidRPr="00816757">
              <w:rPr>
                <w:rStyle w:val="21"/>
                <w:color w:val="auto"/>
                <w:sz w:val="24"/>
                <w:szCs w:val="28"/>
              </w:rPr>
              <w:t>-</w:t>
            </w:r>
          </w:p>
          <w:p w:rsidR="008B7348" w:rsidRPr="00816757" w:rsidRDefault="008B7348" w:rsidP="00200050">
            <w:pPr>
              <w:pStyle w:val="5"/>
              <w:shd w:val="clear" w:color="auto" w:fill="auto"/>
              <w:spacing w:line="360" w:lineRule="auto"/>
              <w:ind w:firstLine="0"/>
              <w:rPr>
                <w:sz w:val="24"/>
                <w:szCs w:val="28"/>
              </w:rPr>
            </w:pPr>
            <w:r w:rsidRPr="00816757">
              <w:rPr>
                <w:rStyle w:val="21"/>
                <w:color w:val="auto"/>
                <w:sz w:val="24"/>
                <w:szCs w:val="28"/>
              </w:rPr>
              <w:t>-</w:t>
            </w:r>
          </w:p>
        </w:tc>
        <w:tc>
          <w:tcPr>
            <w:tcW w:w="1918" w:type="dxa"/>
            <w:tcBorders>
              <w:top w:val="single" w:sz="4" w:space="0" w:color="auto"/>
              <w:left w:val="single" w:sz="4" w:space="0" w:color="auto"/>
              <w:right w:val="single" w:sz="4" w:space="0" w:color="auto"/>
            </w:tcBorders>
            <w:shd w:val="clear" w:color="auto" w:fill="FFFFFF"/>
            <w:vAlign w:val="center"/>
          </w:tcPr>
          <w:p w:rsidR="008B7348" w:rsidRPr="00816757" w:rsidRDefault="008B7348" w:rsidP="00200050">
            <w:pPr>
              <w:pStyle w:val="5"/>
              <w:shd w:val="clear" w:color="auto" w:fill="auto"/>
              <w:spacing w:line="360" w:lineRule="auto"/>
              <w:ind w:firstLine="0"/>
              <w:rPr>
                <w:sz w:val="24"/>
                <w:szCs w:val="28"/>
              </w:rPr>
            </w:pPr>
            <w:r w:rsidRPr="00816757">
              <w:rPr>
                <w:rStyle w:val="21"/>
                <w:color w:val="auto"/>
                <w:sz w:val="24"/>
                <w:szCs w:val="28"/>
              </w:rPr>
              <w:t>1</w:t>
            </w:r>
          </w:p>
        </w:tc>
      </w:tr>
      <w:tr w:rsidR="008B7348" w:rsidRPr="00816757" w:rsidTr="00816757">
        <w:trPr>
          <w:gridAfter w:val="1"/>
          <w:wAfter w:w="38" w:type="dxa"/>
          <w:trHeight w:hRule="exact" w:val="265"/>
        </w:trPr>
        <w:tc>
          <w:tcPr>
            <w:tcW w:w="550" w:type="dxa"/>
            <w:tcBorders>
              <w:top w:val="single" w:sz="4" w:space="0" w:color="auto"/>
              <w:left w:val="single" w:sz="4" w:space="0" w:color="auto"/>
            </w:tcBorders>
            <w:shd w:val="clear" w:color="auto" w:fill="FFFFFF"/>
            <w:vAlign w:val="center"/>
          </w:tcPr>
          <w:p w:rsidR="008B7348" w:rsidRPr="00816757" w:rsidRDefault="008B7348" w:rsidP="00816757">
            <w:pPr>
              <w:pStyle w:val="5"/>
              <w:shd w:val="clear" w:color="auto" w:fill="auto"/>
              <w:spacing w:line="240" w:lineRule="auto"/>
              <w:ind w:left="220" w:firstLine="0"/>
              <w:jc w:val="left"/>
              <w:rPr>
                <w:sz w:val="24"/>
                <w:szCs w:val="28"/>
              </w:rPr>
            </w:pPr>
            <w:r w:rsidRPr="00816757">
              <w:rPr>
                <w:rStyle w:val="21"/>
                <w:color w:val="auto"/>
                <w:sz w:val="24"/>
                <w:szCs w:val="28"/>
              </w:rPr>
              <w:t>3.</w:t>
            </w:r>
          </w:p>
        </w:tc>
        <w:tc>
          <w:tcPr>
            <w:tcW w:w="4657"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jc w:val="left"/>
              <w:rPr>
                <w:sz w:val="24"/>
                <w:szCs w:val="28"/>
              </w:rPr>
            </w:pPr>
            <w:r w:rsidRPr="00816757">
              <w:rPr>
                <w:rStyle w:val="21"/>
                <w:color w:val="auto"/>
                <w:sz w:val="24"/>
                <w:szCs w:val="28"/>
              </w:rPr>
              <w:t>Правила соревнований.</w:t>
            </w:r>
          </w:p>
        </w:tc>
        <w:tc>
          <w:tcPr>
            <w:tcW w:w="1368" w:type="dxa"/>
            <w:gridSpan w:val="3"/>
            <w:tcBorders>
              <w:top w:val="single" w:sz="4" w:space="0" w:color="auto"/>
              <w:lef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2</w:t>
            </w:r>
          </w:p>
        </w:tc>
        <w:tc>
          <w:tcPr>
            <w:tcW w:w="1371"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w:t>
            </w:r>
          </w:p>
        </w:tc>
        <w:tc>
          <w:tcPr>
            <w:tcW w:w="1918" w:type="dxa"/>
            <w:tcBorders>
              <w:top w:val="single" w:sz="4" w:space="0" w:color="auto"/>
              <w:left w:val="single" w:sz="4" w:space="0" w:color="auto"/>
              <w:righ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2</w:t>
            </w:r>
          </w:p>
        </w:tc>
      </w:tr>
      <w:tr w:rsidR="008B7348" w:rsidRPr="00816757" w:rsidTr="00816757">
        <w:trPr>
          <w:gridAfter w:val="1"/>
          <w:wAfter w:w="38" w:type="dxa"/>
          <w:trHeight w:hRule="exact" w:val="284"/>
        </w:trPr>
        <w:tc>
          <w:tcPr>
            <w:tcW w:w="9864" w:type="dxa"/>
            <w:gridSpan w:val="7"/>
            <w:tcBorders>
              <w:top w:val="single" w:sz="4" w:space="0" w:color="auto"/>
              <w:left w:val="single" w:sz="4" w:space="0" w:color="auto"/>
              <w:righ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Практическая часть</w:t>
            </w:r>
          </w:p>
        </w:tc>
      </w:tr>
      <w:tr w:rsidR="008B7348" w:rsidRPr="00816757" w:rsidTr="00816757">
        <w:trPr>
          <w:gridAfter w:val="1"/>
          <w:wAfter w:w="38" w:type="dxa"/>
          <w:trHeight w:hRule="exact" w:val="287"/>
        </w:trPr>
        <w:tc>
          <w:tcPr>
            <w:tcW w:w="550" w:type="dxa"/>
            <w:tcBorders>
              <w:top w:val="single" w:sz="4" w:space="0" w:color="auto"/>
              <w:left w:val="single" w:sz="4" w:space="0" w:color="auto"/>
            </w:tcBorders>
            <w:shd w:val="clear" w:color="auto" w:fill="FFFFFF"/>
            <w:vAlign w:val="center"/>
          </w:tcPr>
          <w:p w:rsidR="008B7348" w:rsidRPr="00816757" w:rsidRDefault="00816757" w:rsidP="00200050">
            <w:pPr>
              <w:pStyle w:val="5"/>
              <w:shd w:val="clear" w:color="auto" w:fill="auto"/>
              <w:spacing w:line="240" w:lineRule="auto"/>
              <w:ind w:left="220" w:firstLine="0"/>
              <w:jc w:val="left"/>
              <w:rPr>
                <w:sz w:val="24"/>
                <w:szCs w:val="28"/>
              </w:rPr>
            </w:pPr>
            <w:r w:rsidRPr="00816757">
              <w:rPr>
                <w:rStyle w:val="21"/>
                <w:color w:val="auto"/>
                <w:sz w:val="24"/>
                <w:szCs w:val="28"/>
              </w:rPr>
              <w:t>1</w:t>
            </w:r>
            <w:r w:rsidR="008B7348" w:rsidRPr="00816757">
              <w:rPr>
                <w:rStyle w:val="21"/>
                <w:color w:val="auto"/>
                <w:sz w:val="24"/>
                <w:szCs w:val="28"/>
              </w:rPr>
              <w:t>.</w:t>
            </w:r>
          </w:p>
        </w:tc>
        <w:tc>
          <w:tcPr>
            <w:tcW w:w="4657"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jc w:val="left"/>
              <w:rPr>
                <w:sz w:val="24"/>
                <w:szCs w:val="28"/>
              </w:rPr>
            </w:pPr>
            <w:r w:rsidRPr="00816757">
              <w:rPr>
                <w:rStyle w:val="21"/>
                <w:color w:val="auto"/>
                <w:sz w:val="24"/>
                <w:szCs w:val="28"/>
              </w:rPr>
              <w:t>Общефизическая подготовка</w:t>
            </w:r>
          </w:p>
        </w:tc>
        <w:tc>
          <w:tcPr>
            <w:tcW w:w="1368" w:type="dxa"/>
            <w:gridSpan w:val="3"/>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w:t>
            </w:r>
          </w:p>
        </w:tc>
        <w:tc>
          <w:tcPr>
            <w:tcW w:w="1371" w:type="dxa"/>
            <w:tcBorders>
              <w:top w:val="single" w:sz="4" w:space="0" w:color="auto"/>
              <w:lef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10</w:t>
            </w:r>
          </w:p>
        </w:tc>
        <w:tc>
          <w:tcPr>
            <w:tcW w:w="1918" w:type="dxa"/>
            <w:tcBorders>
              <w:top w:val="single" w:sz="4" w:space="0" w:color="auto"/>
              <w:left w:val="single" w:sz="4" w:space="0" w:color="auto"/>
              <w:righ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10</w:t>
            </w:r>
          </w:p>
        </w:tc>
      </w:tr>
      <w:tr w:rsidR="008B7348" w:rsidRPr="00816757" w:rsidTr="00816757">
        <w:trPr>
          <w:gridAfter w:val="1"/>
          <w:wAfter w:w="38" w:type="dxa"/>
          <w:trHeight w:hRule="exact" w:val="278"/>
        </w:trPr>
        <w:tc>
          <w:tcPr>
            <w:tcW w:w="550" w:type="dxa"/>
            <w:tcBorders>
              <w:top w:val="single" w:sz="4" w:space="0" w:color="auto"/>
              <w:left w:val="single" w:sz="4" w:space="0" w:color="auto"/>
            </w:tcBorders>
            <w:shd w:val="clear" w:color="auto" w:fill="FFFFFF"/>
            <w:vAlign w:val="center"/>
          </w:tcPr>
          <w:p w:rsidR="008B7348" w:rsidRPr="00816757" w:rsidRDefault="00816757" w:rsidP="00200050">
            <w:pPr>
              <w:pStyle w:val="5"/>
              <w:shd w:val="clear" w:color="auto" w:fill="auto"/>
              <w:spacing w:line="240" w:lineRule="auto"/>
              <w:ind w:left="220" w:firstLine="0"/>
              <w:jc w:val="left"/>
              <w:rPr>
                <w:sz w:val="24"/>
                <w:szCs w:val="28"/>
              </w:rPr>
            </w:pPr>
            <w:r w:rsidRPr="00816757">
              <w:rPr>
                <w:rStyle w:val="21"/>
                <w:color w:val="auto"/>
                <w:sz w:val="24"/>
                <w:szCs w:val="28"/>
              </w:rPr>
              <w:t>2</w:t>
            </w:r>
            <w:r w:rsidR="008B7348" w:rsidRPr="00816757">
              <w:rPr>
                <w:rStyle w:val="21"/>
                <w:color w:val="auto"/>
                <w:sz w:val="24"/>
                <w:szCs w:val="28"/>
              </w:rPr>
              <w:t>.</w:t>
            </w:r>
          </w:p>
        </w:tc>
        <w:tc>
          <w:tcPr>
            <w:tcW w:w="4657" w:type="dxa"/>
            <w:tcBorders>
              <w:top w:val="single" w:sz="4" w:space="0" w:color="auto"/>
              <w:left w:val="single" w:sz="4" w:space="0" w:color="auto"/>
            </w:tcBorders>
            <w:shd w:val="clear" w:color="auto" w:fill="FFFFFF"/>
            <w:vAlign w:val="center"/>
          </w:tcPr>
          <w:p w:rsidR="008B7348" w:rsidRPr="00816757" w:rsidRDefault="008B7348" w:rsidP="00200050">
            <w:pPr>
              <w:pStyle w:val="5"/>
              <w:shd w:val="clear" w:color="auto" w:fill="auto"/>
              <w:spacing w:line="240" w:lineRule="auto"/>
              <w:ind w:left="120" w:firstLine="0"/>
              <w:jc w:val="left"/>
              <w:rPr>
                <w:sz w:val="24"/>
                <w:szCs w:val="28"/>
              </w:rPr>
            </w:pPr>
            <w:r w:rsidRPr="00816757">
              <w:rPr>
                <w:rStyle w:val="21"/>
                <w:color w:val="auto"/>
                <w:sz w:val="24"/>
                <w:szCs w:val="28"/>
              </w:rPr>
              <w:t>Специальная подготовка</w:t>
            </w:r>
          </w:p>
        </w:tc>
        <w:tc>
          <w:tcPr>
            <w:tcW w:w="1368" w:type="dxa"/>
            <w:gridSpan w:val="3"/>
            <w:tcBorders>
              <w:top w:val="single" w:sz="4" w:space="0" w:color="auto"/>
              <w:lef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w:t>
            </w:r>
          </w:p>
        </w:tc>
        <w:tc>
          <w:tcPr>
            <w:tcW w:w="1371" w:type="dxa"/>
            <w:tcBorders>
              <w:top w:val="single" w:sz="4" w:space="0" w:color="auto"/>
              <w:left w:val="single" w:sz="4" w:space="0" w:color="auto"/>
            </w:tcBorders>
            <w:shd w:val="clear" w:color="auto" w:fill="FFFFFF"/>
            <w:vAlign w:val="bottom"/>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18</w:t>
            </w:r>
          </w:p>
        </w:tc>
        <w:tc>
          <w:tcPr>
            <w:tcW w:w="1918" w:type="dxa"/>
            <w:tcBorders>
              <w:top w:val="single" w:sz="4" w:space="0" w:color="auto"/>
              <w:left w:val="single" w:sz="4" w:space="0" w:color="auto"/>
              <w:right w:val="single" w:sz="4" w:space="0" w:color="auto"/>
            </w:tcBorders>
            <w:shd w:val="clear" w:color="auto" w:fill="FFFFFF"/>
            <w:vAlign w:val="bottom"/>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18</w:t>
            </w:r>
          </w:p>
        </w:tc>
      </w:tr>
      <w:tr w:rsidR="008B7348" w:rsidRPr="00816757" w:rsidTr="00816757">
        <w:trPr>
          <w:gridAfter w:val="1"/>
          <w:wAfter w:w="38" w:type="dxa"/>
          <w:trHeight w:hRule="exact" w:val="281"/>
        </w:trPr>
        <w:tc>
          <w:tcPr>
            <w:tcW w:w="550" w:type="dxa"/>
            <w:tcBorders>
              <w:top w:val="single" w:sz="4" w:space="0" w:color="auto"/>
              <w:left w:val="single" w:sz="4" w:space="0" w:color="auto"/>
            </w:tcBorders>
            <w:shd w:val="clear" w:color="auto" w:fill="FFFFFF"/>
          </w:tcPr>
          <w:p w:rsidR="008B7348" w:rsidRPr="00816757" w:rsidRDefault="00816757" w:rsidP="00200050">
            <w:pPr>
              <w:pStyle w:val="5"/>
              <w:shd w:val="clear" w:color="auto" w:fill="auto"/>
              <w:spacing w:line="240" w:lineRule="auto"/>
              <w:ind w:left="220" w:firstLine="0"/>
              <w:jc w:val="left"/>
              <w:rPr>
                <w:sz w:val="24"/>
                <w:szCs w:val="28"/>
              </w:rPr>
            </w:pPr>
            <w:r w:rsidRPr="00816757">
              <w:rPr>
                <w:rStyle w:val="21"/>
                <w:color w:val="auto"/>
                <w:sz w:val="24"/>
                <w:szCs w:val="28"/>
              </w:rPr>
              <w:t>3</w:t>
            </w:r>
            <w:r w:rsidR="008B7348" w:rsidRPr="00816757">
              <w:rPr>
                <w:rStyle w:val="21"/>
                <w:color w:val="auto"/>
                <w:sz w:val="24"/>
                <w:szCs w:val="28"/>
              </w:rPr>
              <w:t>.</w:t>
            </w:r>
          </w:p>
        </w:tc>
        <w:tc>
          <w:tcPr>
            <w:tcW w:w="4657"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left="120" w:firstLine="0"/>
              <w:jc w:val="left"/>
              <w:rPr>
                <w:sz w:val="24"/>
                <w:szCs w:val="28"/>
              </w:rPr>
            </w:pPr>
            <w:r w:rsidRPr="00816757">
              <w:rPr>
                <w:rStyle w:val="21"/>
                <w:color w:val="auto"/>
                <w:sz w:val="24"/>
                <w:szCs w:val="28"/>
              </w:rPr>
              <w:t>Техническая подготовка</w:t>
            </w:r>
          </w:p>
        </w:tc>
        <w:tc>
          <w:tcPr>
            <w:tcW w:w="1368" w:type="dxa"/>
            <w:gridSpan w:val="3"/>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w:t>
            </w:r>
          </w:p>
        </w:tc>
        <w:tc>
          <w:tcPr>
            <w:tcW w:w="1371" w:type="dxa"/>
            <w:tcBorders>
              <w:top w:val="single" w:sz="4" w:space="0" w:color="auto"/>
              <w:lef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62</w:t>
            </w:r>
          </w:p>
        </w:tc>
        <w:tc>
          <w:tcPr>
            <w:tcW w:w="1918" w:type="dxa"/>
            <w:tcBorders>
              <w:top w:val="single" w:sz="4" w:space="0" w:color="auto"/>
              <w:left w:val="single" w:sz="4" w:space="0" w:color="auto"/>
              <w:righ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62</w:t>
            </w:r>
          </w:p>
        </w:tc>
      </w:tr>
      <w:tr w:rsidR="008B7348" w:rsidRPr="00816757" w:rsidTr="00816757">
        <w:trPr>
          <w:gridAfter w:val="1"/>
          <w:wAfter w:w="38" w:type="dxa"/>
          <w:trHeight w:hRule="exact" w:val="286"/>
        </w:trPr>
        <w:tc>
          <w:tcPr>
            <w:tcW w:w="550" w:type="dxa"/>
            <w:tcBorders>
              <w:top w:val="single" w:sz="4" w:space="0" w:color="auto"/>
              <w:left w:val="single" w:sz="4" w:space="0" w:color="auto"/>
            </w:tcBorders>
            <w:shd w:val="clear" w:color="auto" w:fill="FFFFFF"/>
          </w:tcPr>
          <w:p w:rsidR="008B7348" w:rsidRPr="00816757" w:rsidRDefault="00816757" w:rsidP="00200050">
            <w:pPr>
              <w:pStyle w:val="5"/>
              <w:shd w:val="clear" w:color="auto" w:fill="auto"/>
              <w:spacing w:line="240" w:lineRule="auto"/>
              <w:ind w:left="220" w:firstLine="0"/>
              <w:jc w:val="left"/>
              <w:rPr>
                <w:sz w:val="24"/>
                <w:szCs w:val="28"/>
              </w:rPr>
            </w:pPr>
            <w:r w:rsidRPr="00816757">
              <w:rPr>
                <w:rStyle w:val="21"/>
                <w:color w:val="auto"/>
                <w:sz w:val="24"/>
                <w:szCs w:val="28"/>
              </w:rPr>
              <w:t>4</w:t>
            </w:r>
            <w:r w:rsidR="008B7348" w:rsidRPr="00816757">
              <w:rPr>
                <w:rStyle w:val="21"/>
                <w:color w:val="auto"/>
                <w:sz w:val="24"/>
                <w:szCs w:val="28"/>
              </w:rPr>
              <w:t>.</w:t>
            </w:r>
          </w:p>
        </w:tc>
        <w:tc>
          <w:tcPr>
            <w:tcW w:w="4657"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left="120" w:firstLine="0"/>
              <w:jc w:val="left"/>
              <w:rPr>
                <w:sz w:val="24"/>
                <w:szCs w:val="28"/>
              </w:rPr>
            </w:pPr>
            <w:r w:rsidRPr="00816757">
              <w:rPr>
                <w:rStyle w:val="21"/>
                <w:color w:val="auto"/>
                <w:sz w:val="24"/>
                <w:szCs w:val="28"/>
              </w:rPr>
              <w:t>Тактическая подготовка</w:t>
            </w:r>
          </w:p>
        </w:tc>
        <w:tc>
          <w:tcPr>
            <w:tcW w:w="1368" w:type="dxa"/>
            <w:gridSpan w:val="3"/>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w:t>
            </w:r>
          </w:p>
        </w:tc>
        <w:tc>
          <w:tcPr>
            <w:tcW w:w="1371"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10</w:t>
            </w:r>
          </w:p>
        </w:tc>
        <w:tc>
          <w:tcPr>
            <w:tcW w:w="1918" w:type="dxa"/>
            <w:tcBorders>
              <w:top w:val="single" w:sz="4" w:space="0" w:color="auto"/>
              <w:left w:val="single" w:sz="4" w:space="0" w:color="auto"/>
              <w:righ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10</w:t>
            </w:r>
          </w:p>
        </w:tc>
      </w:tr>
      <w:tr w:rsidR="008B7348" w:rsidRPr="00816757" w:rsidTr="00816757">
        <w:trPr>
          <w:gridAfter w:val="1"/>
          <w:wAfter w:w="38" w:type="dxa"/>
          <w:trHeight w:hRule="exact" w:val="275"/>
        </w:trPr>
        <w:tc>
          <w:tcPr>
            <w:tcW w:w="550" w:type="dxa"/>
            <w:tcBorders>
              <w:top w:val="single" w:sz="4" w:space="0" w:color="auto"/>
              <w:left w:val="single" w:sz="4" w:space="0" w:color="auto"/>
            </w:tcBorders>
            <w:shd w:val="clear" w:color="auto" w:fill="FFFFFF"/>
            <w:vAlign w:val="center"/>
          </w:tcPr>
          <w:p w:rsidR="008B7348" w:rsidRPr="00816757" w:rsidRDefault="00816757" w:rsidP="00200050">
            <w:pPr>
              <w:pStyle w:val="5"/>
              <w:shd w:val="clear" w:color="auto" w:fill="auto"/>
              <w:spacing w:line="240" w:lineRule="auto"/>
              <w:ind w:left="220" w:firstLine="0"/>
              <w:jc w:val="left"/>
              <w:rPr>
                <w:sz w:val="24"/>
                <w:szCs w:val="28"/>
              </w:rPr>
            </w:pPr>
            <w:r w:rsidRPr="00816757">
              <w:rPr>
                <w:rStyle w:val="21"/>
                <w:color w:val="auto"/>
                <w:sz w:val="24"/>
                <w:szCs w:val="28"/>
              </w:rPr>
              <w:t>5</w:t>
            </w:r>
            <w:r w:rsidR="008B7348" w:rsidRPr="00816757">
              <w:rPr>
                <w:rStyle w:val="21"/>
                <w:color w:val="auto"/>
                <w:sz w:val="24"/>
                <w:szCs w:val="28"/>
              </w:rPr>
              <w:t>.</w:t>
            </w:r>
          </w:p>
        </w:tc>
        <w:tc>
          <w:tcPr>
            <w:tcW w:w="4657"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left="120" w:firstLine="0"/>
              <w:jc w:val="left"/>
              <w:rPr>
                <w:sz w:val="24"/>
                <w:szCs w:val="28"/>
              </w:rPr>
            </w:pPr>
            <w:r w:rsidRPr="00816757">
              <w:rPr>
                <w:rStyle w:val="21"/>
                <w:color w:val="auto"/>
                <w:sz w:val="24"/>
                <w:szCs w:val="28"/>
              </w:rPr>
              <w:t>Контрольные и календарные соревнования</w:t>
            </w:r>
          </w:p>
        </w:tc>
        <w:tc>
          <w:tcPr>
            <w:tcW w:w="1368" w:type="dxa"/>
            <w:gridSpan w:val="3"/>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w:t>
            </w:r>
          </w:p>
        </w:tc>
        <w:tc>
          <w:tcPr>
            <w:tcW w:w="1371" w:type="dxa"/>
            <w:tcBorders>
              <w:top w:val="single" w:sz="4" w:space="0" w:color="auto"/>
              <w:lef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12</w:t>
            </w:r>
          </w:p>
        </w:tc>
        <w:tc>
          <w:tcPr>
            <w:tcW w:w="1918" w:type="dxa"/>
            <w:tcBorders>
              <w:top w:val="single" w:sz="4" w:space="0" w:color="auto"/>
              <w:left w:val="single" w:sz="4" w:space="0" w:color="auto"/>
              <w:right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12</w:t>
            </w:r>
          </w:p>
        </w:tc>
      </w:tr>
      <w:tr w:rsidR="008B7348" w:rsidRPr="00816757" w:rsidTr="00816757">
        <w:trPr>
          <w:gridAfter w:val="1"/>
          <w:wAfter w:w="38" w:type="dxa"/>
          <w:trHeight w:hRule="exact" w:val="577"/>
        </w:trPr>
        <w:tc>
          <w:tcPr>
            <w:tcW w:w="550" w:type="dxa"/>
            <w:tcBorders>
              <w:top w:val="single" w:sz="4" w:space="0" w:color="auto"/>
              <w:left w:val="single" w:sz="4" w:space="0" w:color="auto"/>
              <w:bottom w:val="single" w:sz="4" w:space="0" w:color="auto"/>
            </w:tcBorders>
            <w:shd w:val="clear" w:color="auto" w:fill="FFFFFF"/>
          </w:tcPr>
          <w:p w:rsidR="008B7348" w:rsidRPr="00816757" w:rsidRDefault="00816757" w:rsidP="00200050">
            <w:pPr>
              <w:pStyle w:val="5"/>
              <w:shd w:val="clear" w:color="auto" w:fill="auto"/>
              <w:spacing w:line="240" w:lineRule="auto"/>
              <w:ind w:left="220" w:firstLine="0"/>
              <w:jc w:val="left"/>
              <w:rPr>
                <w:sz w:val="24"/>
                <w:szCs w:val="28"/>
              </w:rPr>
            </w:pPr>
            <w:r w:rsidRPr="00816757">
              <w:rPr>
                <w:rStyle w:val="21"/>
                <w:color w:val="auto"/>
                <w:sz w:val="24"/>
                <w:szCs w:val="28"/>
              </w:rPr>
              <w:t>6</w:t>
            </w:r>
            <w:r w:rsidR="008B7348" w:rsidRPr="00816757">
              <w:rPr>
                <w:rStyle w:val="21"/>
                <w:color w:val="auto"/>
                <w:sz w:val="24"/>
                <w:szCs w:val="28"/>
              </w:rPr>
              <w:t>.</w:t>
            </w:r>
          </w:p>
        </w:tc>
        <w:tc>
          <w:tcPr>
            <w:tcW w:w="4657" w:type="dxa"/>
            <w:tcBorders>
              <w:top w:val="single" w:sz="4" w:space="0" w:color="auto"/>
              <w:left w:val="single" w:sz="4" w:space="0" w:color="auto"/>
              <w:bottom w:val="single" w:sz="4" w:space="0" w:color="auto"/>
            </w:tcBorders>
            <w:shd w:val="clear" w:color="auto" w:fill="FFFFFF"/>
          </w:tcPr>
          <w:p w:rsidR="008B7348" w:rsidRPr="00816757" w:rsidRDefault="008B7348" w:rsidP="00200050">
            <w:pPr>
              <w:pStyle w:val="5"/>
              <w:shd w:val="clear" w:color="auto" w:fill="auto"/>
              <w:spacing w:line="240" w:lineRule="auto"/>
              <w:ind w:left="120" w:firstLine="0"/>
              <w:jc w:val="left"/>
              <w:rPr>
                <w:sz w:val="24"/>
                <w:szCs w:val="28"/>
              </w:rPr>
            </w:pPr>
            <w:r w:rsidRPr="00816757">
              <w:rPr>
                <w:rStyle w:val="21"/>
                <w:color w:val="auto"/>
                <w:sz w:val="24"/>
                <w:szCs w:val="28"/>
              </w:rPr>
              <w:t xml:space="preserve">Медицинский </w:t>
            </w:r>
            <w:proofErr w:type="gramStart"/>
            <w:r w:rsidRPr="00816757">
              <w:rPr>
                <w:rStyle w:val="21"/>
                <w:color w:val="auto"/>
                <w:sz w:val="24"/>
                <w:szCs w:val="28"/>
              </w:rPr>
              <w:t>контроль,контрольно</w:t>
            </w:r>
            <w:proofErr w:type="gramEnd"/>
            <w:r w:rsidRPr="00816757">
              <w:rPr>
                <w:rStyle w:val="21"/>
                <w:color w:val="auto"/>
                <w:sz w:val="24"/>
                <w:szCs w:val="28"/>
              </w:rPr>
              <w:t>-оценочный тест</w:t>
            </w:r>
          </w:p>
        </w:tc>
        <w:tc>
          <w:tcPr>
            <w:tcW w:w="1368" w:type="dxa"/>
            <w:gridSpan w:val="3"/>
            <w:tcBorders>
              <w:top w:val="single" w:sz="4" w:space="0" w:color="auto"/>
              <w:left w:val="single" w:sz="4" w:space="0" w:color="auto"/>
              <w:bottom w:val="single" w:sz="4" w:space="0" w:color="auto"/>
            </w:tcBorders>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w:t>
            </w:r>
          </w:p>
        </w:tc>
        <w:tc>
          <w:tcPr>
            <w:tcW w:w="1371" w:type="dxa"/>
            <w:tcBorders>
              <w:top w:val="single" w:sz="4" w:space="0" w:color="auto"/>
              <w:left w:val="single" w:sz="4" w:space="0" w:color="auto"/>
              <w:bottom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4</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8B7348" w:rsidRPr="00816757" w:rsidRDefault="008B7348" w:rsidP="00200050">
            <w:pPr>
              <w:pStyle w:val="5"/>
              <w:shd w:val="clear" w:color="auto" w:fill="auto"/>
              <w:spacing w:line="240" w:lineRule="auto"/>
              <w:ind w:firstLine="0"/>
              <w:rPr>
                <w:sz w:val="24"/>
                <w:szCs w:val="28"/>
              </w:rPr>
            </w:pPr>
            <w:r w:rsidRPr="00816757">
              <w:rPr>
                <w:rStyle w:val="21"/>
                <w:color w:val="auto"/>
                <w:sz w:val="24"/>
                <w:szCs w:val="28"/>
              </w:rPr>
              <w:t>4</w:t>
            </w:r>
          </w:p>
        </w:tc>
      </w:tr>
      <w:tr w:rsidR="008B7348" w:rsidRPr="00816757" w:rsidTr="00200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76"/>
        </w:trPr>
        <w:tc>
          <w:tcPr>
            <w:tcW w:w="9902" w:type="dxa"/>
            <w:gridSpan w:val="8"/>
            <w:shd w:val="clear" w:color="auto" w:fill="FFFFFF"/>
          </w:tcPr>
          <w:p w:rsidR="008B7348" w:rsidRPr="00816757" w:rsidRDefault="008B7348" w:rsidP="00200050">
            <w:pPr>
              <w:pStyle w:val="5"/>
              <w:shd w:val="clear" w:color="auto" w:fill="auto"/>
              <w:spacing w:line="240" w:lineRule="auto"/>
              <w:ind w:left="260" w:firstLine="0"/>
              <w:jc w:val="left"/>
              <w:rPr>
                <w:sz w:val="24"/>
                <w:szCs w:val="28"/>
              </w:rPr>
            </w:pPr>
            <w:r w:rsidRPr="00816757">
              <w:rPr>
                <w:rStyle w:val="21"/>
                <w:sz w:val="24"/>
                <w:szCs w:val="28"/>
              </w:rPr>
              <w:t>Итоговая аттестация в форме сдачи контрольных нормативов, форма оценивания - «зачет»/«незачет»»</w:t>
            </w:r>
          </w:p>
        </w:tc>
      </w:tr>
      <w:tr w:rsidR="008B7348" w:rsidRPr="00816757" w:rsidTr="00200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0"/>
        </w:trPr>
        <w:tc>
          <w:tcPr>
            <w:tcW w:w="5253" w:type="dxa"/>
            <w:gridSpan w:val="3"/>
            <w:shd w:val="clear" w:color="auto" w:fill="FFFFFF"/>
          </w:tcPr>
          <w:p w:rsidR="008B7348" w:rsidRPr="00816757" w:rsidRDefault="008B7348" w:rsidP="00200050">
            <w:pPr>
              <w:pStyle w:val="5"/>
              <w:shd w:val="clear" w:color="auto" w:fill="auto"/>
              <w:spacing w:line="240" w:lineRule="auto"/>
              <w:ind w:right="120" w:firstLine="0"/>
              <w:jc w:val="right"/>
              <w:rPr>
                <w:sz w:val="24"/>
                <w:szCs w:val="28"/>
              </w:rPr>
            </w:pPr>
            <w:r w:rsidRPr="00816757">
              <w:rPr>
                <w:rStyle w:val="21"/>
                <w:sz w:val="24"/>
                <w:szCs w:val="28"/>
              </w:rPr>
              <w:t>ИТОГО:</w:t>
            </w:r>
          </w:p>
        </w:tc>
        <w:tc>
          <w:tcPr>
            <w:tcW w:w="1276" w:type="dxa"/>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sz w:val="24"/>
                <w:szCs w:val="28"/>
              </w:rPr>
              <w:t>4</w:t>
            </w:r>
          </w:p>
        </w:tc>
        <w:tc>
          <w:tcPr>
            <w:tcW w:w="1417" w:type="dxa"/>
            <w:gridSpan w:val="2"/>
            <w:shd w:val="clear" w:color="auto" w:fill="FFFFFF"/>
          </w:tcPr>
          <w:p w:rsidR="008B7348" w:rsidRPr="00816757" w:rsidRDefault="008B7348" w:rsidP="00200050">
            <w:pPr>
              <w:pStyle w:val="5"/>
              <w:shd w:val="clear" w:color="auto" w:fill="auto"/>
              <w:spacing w:line="240" w:lineRule="auto"/>
              <w:ind w:left="260" w:firstLine="0"/>
              <w:jc w:val="left"/>
              <w:rPr>
                <w:sz w:val="24"/>
                <w:szCs w:val="28"/>
              </w:rPr>
            </w:pPr>
            <w:r w:rsidRPr="00816757">
              <w:rPr>
                <w:rStyle w:val="21"/>
                <w:sz w:val="24"/>
                <w:szCs w:val="28"/>
              </w:rPr>
              <w:t>116</w:t>
            </w:r>
          </w:p>
        </w:tc>
        <w:tc>
          <w:tcPr>
            <w:tcW w:w="1956" w:type="dxa"/>
            <w:gridSpan w:val="2"/>
            <w:shd w:val="clear" w:color="auto" w:fill="FFFFFF"/>
          </w:tcPr>
          <w:p w:rsidR="008B7348" w:rsidRPr="00816757" w:rsidRDefault="008B7348" w:rsidP="00200050">
            <w:pPr>
              <w:pStyle w:val="5"/>
              <w:shd w:val="clear" w:color="auto" w:fill="auto"/>
              <w:spacing w:line="240" w:lineRule="auto"/>
              <w:ind w:firstLine="0"/>
              <w:rPr>
                <w:sz w:val="24"/>
                <w:szCs w:val="28"/>
              </w:rPr>
            </w:pPr>
            <w:r w:rsidRPr="00816757">
              <w:rPr>
                <w:rStyle w:val="21"/>
                <w:sz w:val="24"/>
                <w:szCs w:val="28"/>
              </w:rPr>
              <w:t>120</w:t>
            </w:r>
          </w:p>
        </w:tc>
      </w:tr>
    </w:tbl>
    <w:p w:rsidR="009B3D95" w:rsidRDefault="009B3D95" w:rsidP="00816757">
      <w:pPr>
        <w:shd w:val="clear" w:color="auto" w:fill="FFFFFF"/>
        <w:spacing w:after="0" w:line="240" w:lineRule="auto"/>
        <w:jc w:val="both"/>
        <w:rPr>
          <w:rFonts w:ascii="Times New Roman" w:eastAsia="Times New Roman" w:hAnsi="Times New Roman" w:cs="Times New Roman"/>
          <w:color w:val="333333"/>
          <w:sz w:val="24"/>
          <w:szCs w:val="24"/>
        </w:rPr>
      </w:pPr>
    </w:p>
    <w:p w:rsidR="009B3D95" w:rsidRDefault="009B3D95" w:rsidP="009B3D95">
      <w:pPr>
        <w:shd w:val="clear" w:color="auto" w:fill="FFFFFF"/>
        <w:spacing w:after="150" w:line="240" w:lineRule="auto"/>
        <w:jc w:val="both"/>
        <w:rPr>
          <w:rFonts w:ascii="Times New Roman" w:eastAsia="Times New Roman" w:hAnsi="Times New Roman" w:cs="Times New Roman"/>
          <w:color w:val="333333"/>
          <w:sz w:val="24"/>
          <w:szCs w:val="24"/>
        </w:rPr>
      </w:pPr>
    </w:p>
    <w:p w:rsidR="008B7348" w:rsidRPr="00816757" w:rsidRDefault="008B7348" w:rsidP="00816757">
      <w:pPr>
        <w:shd w:val="clear" w:color="auto" w:fill="FFFFFF"/>
        <w:spacing w:after="0"/>
        <w:ind w:firstLine="425"/>
        <w:jc w:val="center"/>
        <w:rPr>
          <w:rFonts w:ascii="Times New Roman" w:hAnsi="Times New Roman" w:cs="Times New Roman"/>
          <w:color w:val="000000" w:themeColor="text1"/>
          <w:sz w:val="28"/>
          <w:szCs w:val="28"/>
        </w:rPr>
      </w:pPr>
      <w:r w:rsidRPr="00816757">
        <w:rPr>
          <w:rStyle w:val="c12"/>
          <w:rFonts w:ascii="Times New Roman" w:hAnsi="Times New Roman" w:cs="Times New Roman"/>
          <w:b/>
          <w:bCs/>
          <w:color w:val="000000" w:themeColor="text1"/>
          <w:sz w:val="28"/>
          <w:szCs w:val="28"/>
        </w:rPr>
        <w:lastRenderedPageBreak/>
        <w:t>Содержание программы:</w:t>
      </w:r>
    </w:p>
    <w:p w:rsidR="008B7348" w:rsidRPr="00816757" w:rsidRDefault="008B7348" w:rsidP="00816757">
      <w:pPr>
        <w:pStyle w:val="c0"/>
        <w:shd w:val="clear" w:color="auto" w:fill="FFFFFF"/>
        <w:spacing w:before="0" w:beforeAutospacing="0" w:after="0" w:afterAutospacing="0" w:line="276" w:lineRule="auto"/>
        <w:ind w:firstLine="425"/>
        <w:jc w:val="both"/>
        <w:rPr>
          <w:b/>
          <w:color w:val="000000" w:themeColor="text1"/>
          <w:sz w:val="28"/>
          <w:szCs w:val="28"/>
        </w:rPr>
      </w:pPr>
      <w:r w:rsidRPr="00816757">
        <w:rPr>
          <w:rStyle w:val="c1"/>
          <w:b/>
          <w:color w:val="000000" w:themeColor="text1"/>
          <w:sz w:val="28"/>
          <w:szCs w:val="28"/>
        </w:rPr>
        <w:t>Теория(4 часа)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1. Развитие баскетбола в России и за рубежом.</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2. Общая характеристика сторон подготовки спортсмена.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3. Физическая подготовка баскетболиста.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4. Техническая подготовка баскетболиста.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5. Тактическая подготовка баскетболиста.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6. Психологическая подготовка баскетболиста.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7. Соревновательная деятельность баскетболиста.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8. Организация и проведение соревнований по баскетболу.</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9. Правила судейства соревнований по баскетболу.</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10. Места занятий, оборудование и инвентарь для занятий баскетболом.</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 </w:t>
      </w:r>
    </w:p>
    <w:p w:rsidR="009B3D95" w:rsidRPr="00816757" w:rsidRDefault="009B3D95" w:rsidP="00816757">
      <w:pPr>
        <w:shd w:val="clear" w:color="auto" w:fill="FFFFFF"/>
        <w:spacing w:after="0"/>
        <w:ind w:firstLine="425"/>
        <w:jc w:val="center"/>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bCs/>
          <w:color w:val="000000" w:themeColor="text1"/>
          <w:sz w:val="28"/>
          <w:szCs w:val="28"/>
        </w:rPr>
        <w:t>Физическая подготовка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1. </w:t>
      </w:r>
      <w:r w:rsidRPr="00816757">
        <w:rPr>
          <w:rFonts w:ascii="Times New Roman" w:eastAsia="Times New Roman" w:hAnsi="Times New Roman" w:cs="Times New Roman"/>
          <w:b/>
          <w:bCs/>
          <w:color w:val="000000" w:themeColor="text1"/>
          <w:sz w:val="28"/>
          <w:szCs w:val="28"/>
        </w:rPr>
        <w:t>Общая физическая подготовка.</w:t>
      </w:r>
      <w:r w:rsidR="0015798E" w:rsidRPr="00816757">
        <w:rPr>
          <w:rFonts w:ascii="Times New Roman" w:eastAsia="Times New Roman" w:hAnsi="Times New Roman" w:cs="Times New Roman"/>
          <w:b/>
          <w:bCs/>
          <w:color w:val="000000" w:themeColor="text1"/>
          <w:sz w:val="28"/>
          <w:szCs w:val="28"/>
        </w:rPr>
        <w:t xml:space="preserve"> (10часов)</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Общеразвивающие упражнения: элементарные, с весом собственного веса, с партнером, с предметами (набивными мячами, гимнастическими палками, обручами, с мячами различного диаметра, скакалками), на снарядах (перекладина, опорный прыжок, стенка, скамейка, канат). Подвижные игры. Эстафеты. Полосы препятствий. Акробатические упражнения (кувырки, стойки, перевороты, перекаты).</w:t>
      </w:r>
    </w:p>
    <w:p w:rsidR="0015798E" w:rsidRPr="00816757" w:rsidRDefault="009B3D95" w:rsidP="00816757">
      <w:pPr>
        <w:shd w:val="clear" w:color="auto" w:fill="FFFFFF"/>
        <w:spacing w:after="0"/>
        <w:ind w:firstLine="425"/>
        <w:jc w:val="both"/>
        <w:rPr>
          <w:rFonts w:ascii="Times New Roman" w:eastAsia="Times New Roman" w:hAnsi="Times New Roman" w:cs="Times New Roman"/>
          <w:b/>
          <w:bCs/>
          <w:color w:val="000000" w:themeColor="text1"/>
          <w:sz w:val="28"/>
          <w:szCs w:val="28"/>
        </w:rPr>
      </w:pPr>
      <w:r w:rsidRPr="00816757">
        <w:rPr>
          <w:rFonts w:ascii="Times New Roman" w:eastAsia="Times New Roman" w:hAnsi="Times New Roman" w:cs="Times New Roman"/>
          <w:color w:val="000000" w:themeColor="text1"/>
          <w:sz w:val="28"/>
          <w:szCs w:val="28"/>
        </w:rPr>
        <w:t>2. </w:t>
      </w:r>
      <w:r w:rsidRPr="00816757">
        <w:rPr>
          <w:rFonts w:ascii="Times New Roman" w:eastAsia="Times New Roman" w:hAnsi="Times New Roman" w:cs="Times New Roman"/>
          <w:b/>
          <w:bCs/>
          <w:color w:val="000000" w:themeColor="text1"/>
          <w:sz w:val="28"/>
          <w:szCs w:val="28"/>
        </w:rPr>
        <w:t xml:space="preserve">Специальная физическая </w:t>
      </w:r>
      <w:r w:rsidR="0015798E" w:rsidRPr="00816757">
        <w:rPr>
          <w:rFonts w:ascii="Times New Roman" w:eastAsia="Times New Roman" w:hAnsi="Times New Roman" w:cs="Times New Roman"/>
          <w:b/>
          <w:bCs/>
          <w:color w:val="000000" w:themeColor="text1"/>
          <w:sz w:val="28"/>
          <w:szCs w:val="28"/>
        </w:rPr>
        <w:t>подготовка. (18часов)</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 Упражнения для развития быстроты движений баскетболиста. Упражнения для развития специальной выносливости баскетболиста. Упражнения для развития скоростно-силовых качеств баскетболиста. Упражнения для развития ловкости баскетболиста.</w:t>
      </w:r>
    </w:p>
    <w:p w:rsidR="009B3D95" w:rsidRPr="00816757" w:rsidRDefault="009B3D95" w:rsidP="00816757">
      <w:pPr>
        <w:shd w:val="clear" w:color="auto" w:fill="FFFFFF"/>
        <w:spacing w:after="0"/>
        <w:ind w:firstLine="425"/>
        <w:jc w:val="center"/>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bCs/>
          <w:color w:val="000000" w:themeColor="text1"/>
          <w:sz w:val="28"/>
          <w:szCs w:val="28"/>
        </w:rPr>
        <w:t>Техническая подготовка</w:t>
      </w:r>
      <w:r w:rsidR="0015798E" w:rsidRPr="00816757">
        <w:rPr>
          <w:rFonts w:ascii="Times New Roman" w:eastAsia="Times New Roman" w:hAnsi="Times New Roman" w:cs="Times New Roman"/>
          <w:b/>
          <w:bCs/>
          <w:color w:val="000000" w:themeColor="text1"/>
          <w:sz w:val="28"/>
          <w:szCs w:val="28"/>
        </w:rPr>
        <w:t>. (62часа)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color w:val="000000" w:themeColor="text1"/>
          <w:sz w:val="28"/>
          <w:szCs w:val="28"/>
        </w:rPr>
        <w:t>1.</w:t>
      </w:r>
      <w:r w:rsidRPr="00816757">
        <w:rPr>
          <w:rFonts w:ascii="Times New Roman" w:eastAsia="Times New Roman" w:hAnsi="Times New Roman" w:cs="Times New Roman"/>
          <w:color w:val="000000" w:themeColor="text1"/>
          <w:sz w:val="28"/>
          <w:szCs w:val="28"/>
        </w:rPr>
        <w:t xml:space="preserve"> </w:t>
      </w:r>
      <w:r w:rsidRPr="00816757">
        <w:rPr>
          <w:rFonts w:ascii="Times New Roman" w:eastAsia="Times New Roman" w:hAnsi="Times New Roman" w:cs="Times New Roman"/>
          <w:b/>
          <w:color w:val="000000" w:themeColor="text1"/>
          <w:sz w:val="28"/>
          <w:szCs w:val="28"/>
        </w:rPr>
        <w:t>Упражнения без мяча.</w:t>
      </w:r>
      <w:r w:rsidRPr="00816757">
        <w:rPr>
          <w:rFonts w:ascii="Times New Roman" w:eastAsia="Times New Roman" w:hAnsi="Times New Roman" w:cs="Times New Roman"/>
          <w:color w:val="000000" w:themeColor="text1"/>
          <w:sz w:val="28"/>
          <w:szCs w:val="28"/>
        </w:rPr>
        <w:t xml:space="preserve"> Прыжок вверх-вперед толчком одной и приземлением на одну ногу. Передвижение приставными шагами правым (левым) боком: с разной скоростью; в одном и в разных направлениях. Передвижение правым – левым боком. Передвижение в стойке баскетболиста. Остановка прыжком после ускорения. Остановка в один шаг после ускорения. Остановка в два шага после ускорения. Повороты на месте. Повороты в движении. Имитация защитных действий против игрока нападения. Имитация действий атаки против игрока защиты.</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color w:val="000000" w:themeColor="text1"/>
          <w:sz w:val="28"/>
          <w:szCs w:val="28"/>
        </w:rPr>
        <w:t>2.</w:t>
      </w:r>
      <w:r w:rsidRPr="00816757">
        <w:rPr>
          <w:rFonts w:ascii="Times New Roman" w:eastAsia="Times New Roman" w:hAnsi="Times New Roman" w:cs="Times New Roman"/>
          <w:color w:val="000000" w:themeColor="text1"/>
          <w:sz w:val="28"/>
          <w:szCs w:val="28"/>
        </w:rPr>
        <w:t xml:space="preserve"> </w:t>
      </w:r>
      <w:r w:rsidRPr="00816757">
        <w:rPr>
          <w:rFonts w:ascii="Times New Roman" w:eastAsia="Times New Roman" w:hAnsi="Times New Roman" w:cs="Times New Roman"/>
          <w:b/>
          <w:color w:val="000000" w:themeColor="text1"/>
          <w:sz w:val="28"/>
          <w:szCs w:val="28"/>
        </w:rPr>
        <w:t>Ловля и передача мяча.</w:t>
      </w:r>
      <w:r w:rsidRPr="00816757">
        <w:rPr>
          <w:rFonts w:ascii="Times New Roman" w:eastAsia="Times New Roman" w:hAnsi="Times New Roman" w:cs="Times New Roman"/>
          <w:color w:val="000000" w:themeColor="text1"/>
          <w:sz w:val="28"/>
          <w:szCs w:val="28"/>
        </w:rPr>
        <w:t xml:space="preserve"> Двумя руками от груди, стоя на месте. Двумя руками от груди с шагом вперед. Двумя руками от груди в движении. Передача одной рукой от плеча. Передача одной рукой с шагом вперед. То же после ведения мяча. Передача одной рукой с отскоком от пола. Передача </w:t>
      </w:r>
      <w:r w:rsidRPr="00816757">
        <w:rPr>
          <w:rFonts w:ascii="Times New Roman" w:eastAsia="Times New Roman" w:hAnsi="Times New Roman" w:cs="Times New Roman"/>
          <w:color w:val="000000" w:themeColor="text1"/>
          <w:sz w:val="28"/>
          <w:szCs w:val="28"/>
        </w:rPr>
        <w:lastRenderedPageBreak/>
        <w:t>двумя руками с отскоком от пола. Передача одной рукой снизу от пола. То же в движении. Ловля мяча после отскока. Ловля высоко летящего мяча. Ловля катящегося мяча, стоя на месте. Ловля катящегося мяча в движении.</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color w:val="000000" w:themeColor="text1"/>
          <w:sz w:val="28"/>
          <w:szCs w:val="28"/>
        </w:rPr>
        <w:t>3.</w:t>
      </w:r>
      <w:r w:rsidRPr="00816757">
        <w:rPr>
          <w:rFonts w:ascii="Times New Roman" w:eastAsia="Times New Roman" w:hAnsi="Times New Roman" w:cs="Times New Roman"/>
          <w:color w:val="000000" w:themeColor="text1"/>
          <w:sz w:val="28"/>
          <w:szCs w:val="28"/>
        </w:rPr>
        <w:t xml:space="preserve"> </w:t>
      </w:r>
      <w:r w:rsidRPr="00816757">
        <w:rPr>
          <w:rFonts w:ascii="Times New Roman" w:eastAsia="Times New Roman" w:hAnsi="Times New Roman" w:cs="Times New Roman"/>
          <w:b/>
          <w:color w:val="000000" w:themeColor="text1"/>
          <w:sz w:val="28"/>
          <w:szCs w:val="28"/>
        </w:rPr>
        <w:t>Ведение мяча.</w:t>
      </w:r>
      <w:r w:rsidRPr="00816757">
        <w:rPr>
          <w:rFonts w:ascii="Times New Roman" w:eastAsia="Times New Roman" w:hAnsi="Times New Roman" w:cs="Times New Roman"/>
          <w:color w:val="000000" w:themeColor="text1"/>
          <w:sz w:val="28"/>
          <w:szCs w:val="28"/>
        </w:rPr>
        <w:t xml:space="preserve"> На месте. В движении шагом. В движении бегом. То же с изменением направления и скорости. То же с изменением высоты отскока. Правой и левой рукой поочередно на месте. Правой и левой рукой поочередно в движении. Перевод мяча с правой руки на левую и обратно, стоя на месте.</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color w:val="000000" w:themeColor="text1"/>
          <w:sz w:val="28"/>
          <w:szCs w:val="28"/>
        </w:rPr>
        <w:t>4. Броски мяча.</w:t>
      </w:r>
      <w:r w:rsidRPr="00816757">
        <w:rPr>
          <w:rFonts w:ascii="Times New Roman" w:eastAsia="Times New Roman" w:hAnsi="Times New Roman" w:cs="Times New Roman"/>
          <w:color w:val="000000" w:themeColor="text1"/>
          <w:sz w:val="28"/>
          <w:szCs w:val="28"/>
        </w:rPr>
        <w:t xml:space="preserve"> Одной рукой в баскетбольный щит с места. Двумя руками от груди в баскетбольный щит с места. Двумя руками от груди в баскетбольный щит после ведения и остановки. Двумя руками от груди в баскетбольную корзину с места. Двумя руками от груди в баскетбольную корзину после ведения. Одной рукой в баскетбольную корзину с места. Одной рукой в баскетбольную корзину после ведения. Одной рукой в баскетбольную корзину после двух шагов. В прыжке одной рукой с места. Штрафной. Двумя руками снизу в движении. Одной рукой в прыжке после ловли мяча в движении. В прыжке со средней дистанции. В прыжке с дальней дистанции. Вырывание мяча. Выбивание мяча.</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 </w:t>
      </w:r>
    </w:p>
    <w:p w:rsidR="009B3D95" w:rsidRPr="00816757" w:rsidRDefault="009B3D95" w:rsidP="00816757">
      <w:pPr>
        <w:shd w:val="clear" w:color="auto" w:fill="FFFFFF"/>
        <w:spacing w:after="0"/>
        <w:ind w:firstLine="425"/>
        <w:jc w:val="center"/>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bCs/>
          <w:color w:val="000000" w:themeColor="text1"/>
          <w:sz w:val="28"/>
          <w:szCs w:val="28"/>
        </w:rPr>
        <w:t>Тактическая подготовка</w:t>
      </w:r>
      <w:r w:rsidR="0015798E" w:rsidRPr="00816757">
        <w:rPr>
          <w:rFonts w:ascii="Times New Roman" w:eastAsia="Times New Roman" w:hAnsi="Times New Roman" w:cs="Times New Roman"/>
          <w:b/>
          <w:bCs/>
          <w:color w:val="000000" w:themeColor="text1"/>
          <w:sz w:val="28"/>
          <w:szCs w:val="28"/>
        </w:rPr>
        <w:t>. (10часов)</w:t>
      </w:r>
    </w:p>
    <w:p w:rsidR="009B3D95"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Защитные действия при опеке игрока без мяча, с мячом. Перехват мяча. Борьба за мяч после отскока от щита. Быстрый прорыв. Командные действия в защите, в нападении. Игра в баскетбол с заданными тактическими действиями.</w:t>
      </w:r>
    </w:p>
    <w:p w:rsidR="00B6766B" w:rsidRDefault="00B6766B" w:rsidP="00B6766B">
      <w:pPr>
        <w:pStyle w:val="c10"/>
        <w:shd w:val="clear" w:color="auto" w:fill="FFFFFF"/>
        <w:spacing w:before="0" w:beforeAutospacing="0" w:after="0" w:afterAutospacing="0" w:line="276" w:lineRule="auto"/>
        <w:jc w:val="both"/>
        <w:rPr>
          <w:rFonts w:ascii="Arial" w:hAnsi="Arial" w:cs="Arial"/>
          <w:color w:val="000000"/>
          <w:sz w:val="22"/>
          <w:szCs w:val="22"/>
        </w:rPr>
      </w:pPr>
      <w:r>
        <w:rPr>
          <w:color w:val="000000" w:themeColor="text1"/>
          <w:sz w:val="28"/>
          <w:szCs w:val="28"/>
        </w:rPr>
        <w:t xml:space="preserve">      </w:t>
      </w:r>
      <w:r w:rsidRPr="00B6766B">
        <w:rPr>
          <w:rStyle w:val="c1"/>
          <w:b/>
          <w:color w:val="000000"/>
          <w:sz w:val="28"/>
          <w:szCs w:val="28"/>
        </w:rPr>
        <w:t>Примечание</w:t>
      </w:r>
      <w:r w:rsidRPr="00903219">
        <w:rPr>
          <w:rStyle w:val="c1"/>
          <w:color w:val="000000"/>
          <w:sz w:val="28"/>
          <w:szCs w:val="28"/>
        </w:rPr>
        <w:t xml:space="preserve">: В зависимости  от индивидуальных возможностей учебной группы или при невозможности провести   занятия по объективным причинам (болезни, каникулы или др. уважительные причины) преподаватель  может по своему усмотрению  изменять порядок различных тем  внутри учебного плана, или добавлять  занятия в другие дни взамен пропущенных. Можно также исключать некоторые </w:t>
      </w:r>
      <w:proofErr w:type="gramStart"/>
      <w:r w:rsidRPr="00903219">
        <w:rPr>
          <w:rStyle w:val="c1"/>
          <w:color w:val="000000"/>
          <w:sz w:val="28"/>
          <w:szCs w:val="28"/>
        </w:rPr>
        <w:t>уроки  или</w:t>
      </w:r>
      <w:proofErr w:type="gramEnd"/>
      <w:r w:rsidRPr="00903219">
        <w:rPr>
          <w:rStyle w:val="c1"/>
          <w:color w:val="000000"/>
          <w:sz w:val="28"/>
          <w:szCs w:val="28"/>
        </w:rPr>
        <w:t xml:space="preserve"> заменить на другие, которые хуже усваиваются.</w:t>
      </w:r>
      <w:r>
        <w:rPr>
          <w:rStyle w:val="c1"/>
          <w:color w:val="000000"/>
          <w:sz w:val="26"/>
          <w:szCs w:val="26"/>
        </w:rPr>
        <w:t xml:space="preserve">      </w:t>
      </w:r>
    </w:p>
    <w:p w:rsidR="00B6766B" w:rsidRPr="00816757" w:rsidRDefault="00B6766B" w:rsidP="00816757">
      <w:pPr>
        <w:shd w:val="clear" w:color="auto" w:fill="FFFFFF"/>
        <w:spacing w:after="0"/>
        <w:ind w:firstLine="425"/>
        <w:jc w:val="both"/>
        <w:rPr>
          <w:rFonts w:ascii="Times New Roman" w:eastAsia="Times New Roman" w:hAnsi="Times New Roman" w:cs="Times New Roman"/>
          <w:color w:val="000000" w:themeColor="text1"/>
          <w:sz w:val="28"/>
          <w:szCs w:val="28"/>
        </w:rPr>
      </w:pPr>
    </w:p>
    <w:p w:rsidR="009B3D95" w:rsidRPr="00816757" w:rsidRDefault="009B3D95" w:rsidP="00816757">
      <w:pPr>
        <w:shd w:val="clear" w:color="auto" w:fill="FFFFFF"/>
        <w:spacing w:after="0"/>
        <w:ind w:firstLine="425"/>
        <w:jc w:val="center"/>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bCs/>
          <w:color w:val="000000" w:themeColor="text1"/>
          <w:sz w:val="28"/>
          <w:szCs w:val="28"/>
          <w:u w:val="single"/>
        </w:rPr>
        <w:t>Методы и формы обучения</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bCs/>
          <w:color w:val="000000" w:themeColor="text1"/>
          <w:sz w:val="28"/>
          <w:szCs w:val="28"/>
        </w:rPr>
        <w:t>Словесные методы:</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объяснение, рассказ, замечание, команды, указания.</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bCs/>
          <w:color w:val="000000" w:themeColor="text1"/>
          <w:sz w:val="28"/>
          <w:szCs w:val="28"/>
        </w:rPr>
        <w:t>Наглядные методы:</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показ упражнений, наглядные пособия, видеофильмы.</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bCs/>
          <w:color w:val="000000" w:themeColor="text1"/>
          <w:sz w:val="28"/>
          <w:szCs w:val="28"/>
        </w:rPr>
        <w:t>Практические методы:</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Метод упражнений; игровой; соревновательный, круговой тренировки.</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b/>
          <w:bCs/>
          <w:color w:val="000000" w:themeColor="text1"/>
          <w:sz w:val="28"/>
          <w:szCs w:val="28"/>
        </w:rPr>
        <w:lastRenderedPageBreak/>
        <w:t>Формы обучения:</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Индивидуальная, фронтальная, групповая, поточная.</w:t>
      </w:r>
    </w:p>
    <w:p w:rsidR="009B3D95" w:rsidRPr="00816757" w:rsidRDefault="009B3D95" w:rsidP="00816757">
      <w:pPr>
        <w:shd w:val="clear" w:color="auto" w:fill="FFFFFF"/>
        <w:spacing w:after="0"/>
        <w:ind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 </w:t>
      </w:r>
      <w:r w:rsidRPr="00816757">
        <w:rPr>
          <w:rFonts w:ascii="Times New Roman" w:eastAsia="Times New Roman" w:hAnsi="Times New Roman" w:cs="Times New Roman"/>
          <w:b/>
          <w:bCs/>
          <w:color w:val="000000" w:themeColor="text1"/>
          <w:sz w:val="28"/>
          <w:szCs w:val="28"/>
          <w:u w:val="single"/>
        </w:rPr>
        <w:t>Материально- техническое обеспечение</w:t>
      </w:r>
    </w:p>
    <w:p w:rsidR="009B3D95" w:rsidRPr="00816757" w:rsidRDefault="009B3D95" w:rsidP="00816757">
      <w:pPr>
        <w:numPr>
          <w:ilvl w:val="0"/>
          <w:numId w:val="8"/>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Щиты с кольцами</w:t>
      </w:r>
    </w:p>
    <w:p w:rsidR="009B3D95" w:rsidRPr="00816757" w:rsidRDefault="009B3D95" w:rsidP="00816757">
      <w:pPr>
        <w:numPr>
          <w:ilvl w:val="0"/>
          <w:numId w:val="8"/>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Стойки для обводки</w:t>
      </w:r>
    </w:p>
    <w:p w:rsidR="009B3D95" w:rsidRPr="00816757" w:rsidRDefault="009B3D95" w:rsidP="00816757">
      <w:pPr>
        <w:numPr>
          <w:ilvl w:val="0"/>
          <w:numId w:val="8"/>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Гимнастическая стенка</w:t>
      </w:r>
    </w:p>
    <w:p w:rsidR="009B3D95" w:rsidRPr="00816757" w:rsidRDefault="009B3D95" w:rsidP="00816757">
      <w:pPr>
        <w:numPr>
          <w:ilvl w:val="0"/>
          <w:numId w:val="8"/>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Гимнастическая скамейка</w:t>
      </w:r>
    </w:p>
    <w:p w:rsidR="009B3D95" w:rsidRPr="00816757" w:rsidRDefault="009B3D95" w:rsidP="00816757">
      <w:pPr>
        <w:numPr>
          <w:ilvl w:val="0"/>
          <w:numId w:val="8"/>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Скакалки</w:t>
      </w:r>
    </w:p>
    <w:p w:rsidR="009B3D95" w:rsidRPr="00816757" w:rsidRDefault="009B3D95" w:rsidP="00816757">
      <w:pPr>
        <w:numPr>
          <w:ilvl w:val="0"/>
          <w:numId w:val="8"/>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Гимнастические маты</w:t>
      </w:r>
    </w:p>
    <w:p w:rsidR="009B3D95" w:rsidRPr="00816757" w:rsidRDefault="009B3D95" w:rsidP="00816757">
      <w:pPr>
        <w:numPr>
          <w:ilvl w:val="0"/>
          <w:numId w:val="8"/>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Мячи баскетбольные</w:t>
      </w:r>
    </w:p>
    <w:p w:rsidR="009B3D95" w:rsidRPr="00816757" w:rsidRDefault="009B3D95" w:rsidP="00816757">
      <w:pPr>
        <w:numPr>
          <w:ilvl w:val="0"/>
          <w:numId w:val="8"/>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Гантели различной массы</w:t>
      </w:r>
    </w:p>
    <w:p w:rsidR="009B3D95" w:rsidRPr="00816757" w:rsidRDefault="009B3D95" w:rsidP="00816757">
      <w:pPr>
        <w:numPr>
          <w:ilvl w:val="0"/>
          <w:numId w:val="8"/>
        </w:numPr>
        <w:shd w:val="clear" w:color="auto" w:fill="FFFFFF"/>
        <w:spacing w:after="0"/>
        <w:ind w:left="0" w:firstLine="425"/>
        <w:jc w:val="both"/>
        <w:rPr>
          <w:rFonts w:ascii="Times New Roman" w:eastAsia="Times New Roman" w:hAnsi="Times New Roman" w:cs="Times New Roman"/>
          <w:color w:val="000000" w:themeColor="text1"/>
          <w:sz w:val="28"/>
          <w:szCs w:val="28"/>
        </w:rPr>
      </w:pPr>
      <w:r w:rsidRPr="00816757">
        <w:rPr>
          <w:rFonts w:ascii="Times New Roman" w:eastAsia="Times New Roman" w:hAnsi="Times New Roman" w:cs="Times New Roman"/>
          <w:color w:val="000000" w:themeColor="text1"/>
          <w:sz w:val="28"/>
          <w:szCs w:val="28"/>
        </w:rPr>
        <w:t xml:space="preserve">Насос ручной со </w:t>
      </w:r>
      <w:proofErr w:type="spellStart"/>
      <w:r w:rsidRPr="00816757">
        <w:rPr>
          <w:rFonts w:ascii="Times New Roman" w:eastAsia="Times New Roman" w:hAnsi="Times New Roman" w:cs="Times New Roman"/>
          <w:color w:val="000000" w:themeColor="text1"/>
          <w:sz w:val="28"/>
          <w:szCs w:val="28"/>
        </w:rPr>
        <w:t>штурцером</w:t>
      </w:r>
      <w:proofErr w:type="spellEnd"/>
      <w:r w:rsidRPr="00816757">
        <w:rPr>
          <w:rFonts w:ascii="Times New Roman" w:eastAsia="Times New Roman" w:hAnsi="Times New Roman" w:cs="Times New Roman"/>
          <w:color w:val="000000" w:themeColor="text1"/>
          <w:sz w:val="28"/>
          <w:szCs w:val="28"/>
        </w:rPr>
        <w:t>.</w:t>
      </w:r>
    </w:p>
    <w:p w:rsidR="00A461AC" w:rsidRPr="00816757" w:rsidRDefault="00A461AC" w:rsidP="00816757">
      <w:pPr>
        <w:pStyle w:val="af"/>
        <w:shd w:val="clear" w:color="auto" w:fill="FFFFFF"/>
        <w:spacing w:before="0" w:beforeAutospacing="0" w:after="0" w:afterAutospacing="0" w:line="276" w:lineRule="auto"/>
        <w:ind w:firstLine="425"/>
        <w:jc w:val="both"/>
        <w:rPr>
          <w:rStyle w:val="af0"/>
          <w:color w:val="000000" w:themeColor="text1"/>
          <w:sz w:val="28"/>
          <w:szCs w:val="28"/>
        </w:rPr>
      </w:pPr>
    </w:p>
    <w:p w:rsidR="00A461AC" w:rsidRPr="00816757" w:rsidRDefault="00A461AC" w:rsidP="00816757">
      <w:pPr>
        <w:pStyle w:val="af"/>
        <w:shd w:val="clear" w:color="auto" w:fill="FFFFFF"/>
        <w:spacing w:before="0" w:beforeAutospacing="0" w:after="0" w:afterAutospacing="0" w:line="276" w:lineRule="auto"/>
        <w:ind w:firstLine="425"/>
        <w:jc w:val="center"/>
        <w:rPr>
          <w:color w:val="000000" w:themeColor="text1"/>
          <w:sz w:val="28"/>
          <w:szCs w:val="28"/>
        </w:rPr>
      </w:pPr>
      <w:r w:rsidRPr="00816757">
        <w:rPr>
          <w:rStyle w:val="af0"/>
          <w:color w:val="000000" w:themeColor="text1"/>
          <w:sz w:val="28"/>
          <w:szCs w:val="28"/>
        </w:rPr>
        <w:t>КОНТРОЛЬНО-ПЕРЕВОДНЫЕ НОРМАТИВЫ</w:t>
      </w:r>
    </w:p>
    <w:p w:rsidR="00A461AC" w:rsidRPr="00816757" w:rsidRDefault="00A461AC" w:rsidP="00816757">
      <w:pPr>
        <w:pStyle w:val="af"/>
        <w:shd w:val="clear" w:color="auto" w:fill="FFFFFF"/>
        <w:spacing w:before="0" w:beforeAutospacing="0" w:after="0" w:afterAutospacing="0" w:line="276" w:lineRule="auto"/>
        <w:ind w:firstLine="425"/>
        <w:jc w:val="both"/>
        <w:rPr>
          <w:color w:val="000000" w:themeColor="text1"/>
          <w:sz w:val="28"/>
          <w:szCs w:val="28"/>
        </w:rPr>
      </w:pPr>
      <w:r w:rsidRPr="00816757">
        <w:rPr>
          <w:color w:val="000000" w:themeColor="text1"/>
          <w:sz w:val="28"/>
          <w:szCs w:val="28"/>
        </w:rPr>
        <w:t> </w:t>
      </w:r>
    </w:p>
    <w:p w:rsidR="00A461AC" w:rsidRPr="00816757" w:rsidRDefault="00A461AC" w:rsidP="00816757">
      <w:pPr>
        <w:pStyle w:val="af"/>
        <w:shd w:val="clear" w:color="auto" w:fill="FFFFFF"/>
        <w:spacing w:before="0" w:beforeAutospacing="0" w:after="0" w:afterAutospacing="0" w:line="276" w:lineRule="auto"/>
        <w:ind w:firstLine="425"/>
        <w:jc w:val="center"/>
        <w:rPr>
          <w:color w:val="000000" w:themeColor="text1"/>
          <w:sz w:val="28"/>
          <w:szCs w:val="28"/>
        </w:rPr>
      </w:pPr>
      <w:r w:rsidRPr="00816757">
        <w:rPr>
          <w:rStyle w:val="af0"/>
          <w:color w:val="000000" w:themeColor="text1"/>
          <w:sz w:val="28"/>
          <w:szCs w:val="28"/>
        </w:rPr>
        <w:t>Нормативные требования по технической подготовке</w:t>
      </w:r>
    </w:p>
    <w:p w:rsidR="00A461AC" w:rsidRPr="00816757" w:rsidRDefault="00A461AC" w:rsidP="00816757">
      <w:pPr>
        <w:pStyle w:val="af"/>
        <w:shd w:val="clear" w:color="auto" w:fill="FFFFFF"/>
        <w:spacing w:before="0" w:beforeAutospacing="0" w:after="0" w:afterAutospacing="0" w:line="276" w:lineRule="auto"/>
        <w:ind w:firstLine="425"/>
        <w:jc w:val="both"/>
        <w:rPr>
          <w:color w:val="000000" w:themeColor="text1"/>
          <w:sz w:val="28"/>
          <w:szCs w:val="28"/>
        </w:rPr>
      </w:pPr>
      <w:r w:rsidRPr="00816757">
        <w:rPr>
          <w:color w:val="000000" w:themeColor="text1"/>
          <w:sz w:val="28"/>
          <w:szCs w:val="28"/>
        </w:rPr>
        <w:t> </w:t>
      </w:r>
    </w:p>
    <w:p w:rsidR="00A461AC" w:rsidRPr="00816757" w:rsidRDefault="00A461AC" w:rsidP="00816757">
      <w:pPr>
        <w:pStyle w:val="af"/>
        <w:shd w:val="clear" w:color="auto" w:fill="FFFFFF"/>
        <w:spacing w:before="0" w:beforeAutospacing="0" w:after="0" w:afterAutospacing="0" w:line="276" w:lineRule="auto"/>
        <w:ind w:firstLine="425"/>
        <w:jc w:val="both"/>
        <w:rPr>
          <w:color w:val="000000" w:themeColor="text1"/>
          <w:sz w:val="28"/>
          <w:szCs w:val="28"/>
        </w:rPr>
      </w:pPr>
      <w:r w:rsidRPr="00816757">
        <w:rPr>
          <w:color w:val="000000" w:themeColor="text1"/>
          <w:sz w:val="28"/>
          <w:szCs w:val="28"/>
        </w:rPr>
        <w:t>Сдача контрольных и контрольно-переводных нормативов по физической (Общей, специальной) и технической подготовки.</w:t>
      </w:r>
    </w:p>
    <w:p w:rsidR="00A461AC" w:rsidRPr="00816757" w:rsidRDefault="00A461AC" w:rsidP="00816757">
      <w:pPr>
        <w:pStyle w:val="af"/>
        <w:shd w:val="clear" w:color="auto" w:fill="FFFFFF"/>
        <w:spacing w:before="0" w:beforeAutospacing="0" w:after="0" w:afterAutospacing="0" w:line="276" w:lineRule="auto"/>
        <w:ind w:firstLine="425"/>
        <w:jc w:val="both"/>
        <w:rPr>
          <w:color w:val="000000" w:themeColor="text1"/>
          <w:sz w:val="28"/>
          <w:szCs w:val="28"/>
        </w:rPr>
      </w:pPr>
      <w:r w:rsidRPr="00816757">
        <w:rPr>
          <w:color w:val="000000" w:themeColor="text1"/>
          <w:sz w:val="28"/>
          <w:szCs w:val="28"/>
        </w:rPr>
        <w:t> </w:t>
      </w:r>
    </w:p>
    <w:p w:rsidR="00A461AC" w:rsidRPr="00816757" w:rsidRDefault="00A461AC" w:rsidP="00816757">
      <w:pPr>
        <w:pStyle w:val="af"/>
        <w:shd w:val="clear" w:color="auto" w:fill="FFFFFF"/>
        <w:spacing w:before="0" w:beforeAutospacing="0" w:after="0" w:afterAutospacing="0" w:line="276" w:lineRule="auto"/>
        <w:ind w:firstLine="425"/>
        <w:jc w:val="both"/>
        <w:rPr>
          <w:rStyle w:val="af0"/>
          <w:color w:val="000000" w:themeColor="text1"/>
          <w:sz w:val="28"/>
          <w:szCs w:val="28"/>
        </w:rPr>
      </w:pPr>
      <w:r w:rsidRPr="00816757">
        <w:rPr>
          <w:rStyle w:val="af0"/>
          <w:color w:val="000000" w:themeColor="text1"/>
          <w:sz w:val="28"/>
          <w:szCs w:val="28"/>
        </w:rPr>
        <w:t>ТЕХНИЧЕСКАЯ ПОДГОТОВКА</w:t>
      </w:r>
    </w:p>
    <w:p w:rsidR="00A461AC" w:rsidRPr="00816757" w:rsidRDefault="00A461AC" w:rsidP="00816757">
      <w:pPr>
        <w:pStyle w:val="af"/>
        <w:shd w:val="clear" w:color="auto" w:fill="FFFFFF"/>
        <w:spacing w:before="0" w:beforeAutospacing="0" w:after="0" w:afterAutospacing="0" w:line="276" w:lineRule="auto"/>
        <w:ind w:firstLine="425"/>
        <w:jc w:val="both"/>
        <w:rPr>
          <w:color w:val="000000" w:themeColor="text1"/>
          <w:sz w:val="28"/>
          <w:szCs w:val="28"/>
        </w:rPr>
      </w:pPr>
      <w:r w:rsidRPr="00816757">
        <w:rPr>
          <w:color w:val="000000" w:themeColor="text1"/>
          <w:sz w:val="28"/>
          <w:szCs w:val="28"/>
        </w:rPr>
        <w:t>1.Передвижение</w:t>
      </w:r>
    </w:p>
    <w:p w:rsidR="00A461AC" w:rsidRPr="00816757" w:rsidRDefault="00A461AC" w:rsidP="00816757">
      <w:pPr>
        <w:pStyle w:val="af"/>
        <w:shd w:val="clear" w:color="auto" w:fill="FFFFFF"/>
        <w:spacing w:before="0" w:beforeAutospacing="0" w:after="0" w:afterAutospacing="0" w:line="276" w:lineRule="auto"/>
        <w:ind w:firstLine="425"/>
        <w:jc w:val="both"/>
        <w:rPr>
          <w:color w:val="000000" w:themeColor="text1"/>
          <w:sz w:val="28"/>
          <w:szCs w:val="28"/>
        </w:rPr>
      </w:pPr>
      <w:r w:rsidRPr="00816757">
        <w:rPr>
          <w:color w:val="000000" w:themeColor="text1"/>
          <w:sz w:val="28"/>
          <w:szCs w:val="28"/>
        </w:rPr>
        <w:t>2.Скоростное ведение</w:t>
      </w:r>
    </w:p>
    <w:p w:rsidR="00A461AC" w:rsidRPr="00816757" w:rsidRDefault="00A461AC" w:rsidP="00816757">
      <w:pPr>
        <w:pStyle w:val="af"/>
        <w:shd w:val="clear" w:color="auto" w:fill="FFFFFF"/>
        <w:spacing w:before="0" w:beforeAutospacing="0" w:after="0" w:afterAutospacing="0" w:line="276" w:lineRule="auto"/>
        <w:ind w:firstLine="425"/>
        <w:jc w:val="both"/>
        <w:rPr>
          <w:color w:val="000000" w:themeColor="text1"/>
          <w:sz w:val="28"/>
          <w:szCs w:val="28"/>
        </w:rPr>
      </w:pPr>
      <w:r w:rsidRPr="00816757">
        <w:rPr>
          <w:color w:val="000000" w:themeColor="text1"/>
          <w:sz w:val="28"/>
          <w:szCs w:val="28"/>
        </w:rPr>
        <w:t>3.Передачи мяча</w:t>
      </w:r>
    </w:p>
    <w:p w:rsidR="00A461AC" w:rsidRPr="00816757" w:rsidRDefault="00A461AC" w:rsidP="00816757">
      <w:pPr>
        <w:pStyle w:val="af"/>
        <w:shd w:val="clear" w:color="auto" w:fill="FFFFFF"/>
        <w:spacing w:before="0" w:beforeAutospacing="0" w:after="0" w:afterAutospacing="0" w:line="276" w:lineRule="auto"/>
        <w:ind w:firstLine="425"/>
        <w:jc w:val="both"/>
        <w:rPr>
          <w:color w:val="000000" w:themeColor="text1"/>
          <w:sz w:val="28"/>
          <w:szCs w:val="28"/>
        </w:rPr>
      </w:pPr>
      <w:r w:rsidRPr="00816757">
        <w:rPr>
          <w:color w:val="000000" w:themeColor="text1"/>
          <w:sz w:val="28"/>
          <w:szCs w:val="28"/>
        </w:rPr>
        <w:t>4.Дистанционные броски</w:t>
      </w:r>
    </w:p>
    <w:p w:rsidR="00A461AC" w:rsidRPr="00816757" w:rsidRDefault="00A461AC" w:rsidP="00816757">
      <w:pPr>
        <w:pStyle w:val="af"/>
        <w:shd w:val="clear" w:color="auto" w:fill="FFFFFF"/>
        <w:spacing w:before="0" w:beforeAutospacing="0" w:after="0" w:afterAutospacing="0" w:line="276" w:lineRule="auto"/>
        <w:ind w:firstLine="425"/>
        <w:jc w:val="both"/>
        <w:rPr>
          <w:color w:val="000000" w:themeColor="text1"/>
          <w:sz w:val="28"/>
          <w:szCs w:val="28"/>
        </w:rPr>
      </w:pPr>
      <w:r w:rsidRPr="00816757">
        <w:rPr>
          <w:color w:val="000000" w:themeColor="text1"/>
          <w:sz w:val="28"/>
          <w:szCs w:val="28"/>
        </w:rPr>
        <w:t>5.Штрафные броски</w:t>
      </w:r>
    </w:p>
    <w:p w:rsidR="00A461AC" w:rsidRPr="00A461AC" w:rsidRDefault="00A461AC" w:rsidP="00816757">
      <w:pPr>
        <w:pStyle w:val="af"/>
        <w:shd w:val="clear" w:color="auto" w:fill="FFFFFF"/>
        <w:spacing w:before="0" w:beforeAutospacing="0" w:after="0" w:afterAutospacing="0"/>
        <w:jc w:val="center"/>
        <w:rPr>
          <w:color w:val="333333"/>
          <w:sz w:val="28"/>
          <w:szCs w:val="28"/>
        </w:rPr>
      </w:pPr>
      <w:r w:rsidRPr="00A461AC">
        <w:rPr>
          <w:color w:val="333333"/>
          <w:sz w:val="28"/>
          <w:szCs w:val="28"/>
        </w:rPr>
        <w:t> </w:t>
      </w:r>
    </w:p>
    <w:p w:rsidR="00A461AC" w:rsidRPr="00A461AC" w:rsidRDefault="00A461AC" w:rsidP="00A461AC">
      <w:pPr>
        <w:pStyle w:val="af"/>
        <w:shd w:val="clear" w:color="auto" w:fill="FFFFFF"/>
        <w:spacing w:before="0" w:beforeAutospacing="0" w:after="150" w:afterAutospacing="0"/>
        <w:rPr>
          <w:color w:val="333333"/>
          <w:sz w:val="28"/>
          <w:szCs w:val="28"/>
        </w:rPr>
      </w:pPr>
      <w:r w:rsidRPr="00A461AC">
        <w:rPr>
          <w:color w:val="333333"/>
          <w:sz w:val="28"/>
          <w:szCs w:val="28"/>
        </w:rPr>
        <w:t>         </w:t>
      </w:r>
      <w:r w:rsidRPr="00A461AC">
        <w:rPr>
          <w:rStyle w:val="af0"/>
          <w:color w:val="333333"/>
          <w:sz w:val="28"/>
          <w:szCs w:val="28"/>
        </w:rPr>
        <w:t>                                 ТАБЛИЦА</w:t>
      </w:r>
    </w:p>
    <w:p w:rsidR="00A461AC" w:rsidRPr="00A461AC" w:rsidRDefault="00A461AC" w:rsidP="00A461AC">
      <w:pPr>
        <w:pStyle w:val="af"/>
        <w:shd w:val="clear" w:color="auto" w:fill="FFFFFF"/>
        <w:spacing w:before="0" w:beforeAutospacing="0" w:after="150" w:afterAutospacing="0"/>
        <w:jc w:val="center"/>
        <w:rPr>
          <w:color w:val="333333"/>
          <w:sz w:val="28"/>
          <w:szCs w:val="28"/>
        </w:rPr>
      </w:pPr>
      <w:r w:rsidRPr="00A461AC">
        <w:rPr>
          <w:b/>
          <w:color w:val="333333"/>
          <w:sz w:val="28"/>
          <w:szCs w:val="28"/>
        </w:rPr>
        <w:t> к</w:t>
      </w:r>
      <w:r w:rsidRPr="00A461AC">
        <w:rPr>
          <w:rStyle w:val="af0"/>
          <w:color w:val="333333"/>
          <w:sz w:val="28"/>
          <w:szCs w:val="28"/>
        </w:rPr>
        <w:t>онтрольных нормативов по специальной технической подготовке</w:t>
      </w:r>
    </w:p>
    <w:p w:rsidR="00A461AC" w:rsidRPr="00A461AC" w:rsidRDefault="00A461AC" w:rsidP="00A461AC">
      <w:pPr>
        <w:pStyle w:val="af"/>
        <w:shd w:val="clear" w:color="auto" w:fill="FFFFFF"/>
        <w:tabs>
          <w:tab w:val="left" w:pos="255"/>
          <w:tab w:val="left" w:pos="315"/>
          <w:tab w:val="center" w:pos="4677"/>
        </w:tabs>
        <w:spacing w:before="0" w:beforeAutospacing="0" w:after="150" w:afterAutospacing="0"/>
        <w:rPr>
          <w:color w:val="333333"/>
          <w:sz w:val="28"/>
          <w:szCs w:val="28"/>
        </w:rPr>
      </w:pPr>
      <w:r w:rsidRPr="00A461AC">
        <w:rPr>
          <w:color w:val="333333"/>
          <w:sz w:val="28"/>
          <w:szCs w:val="28"/>
        </w:rPr>
        <w:tab/>
      </w:r>
      <w:r w:rsidRPr="00A461AC">
        <w:rPr>
          <w:color w:val="333333"/>
          <w:sz w:val="28"/>
          <w:szCs w:val="28"/>
        </w:rPr>
        <w:tab/>
      </w:r>
      <w:r w:rsidRPr="00A461AC">
        <w:rPr>
          <w:color w:val="333333"/>
          <w:sz w:val="28"/>
          <w:szCs w:val="28"/>
        </w:rPr>
        <w:tab/>
        <w:t> </w:t>
      </w:r>
    </w:p>
    <w:tbl>
      <w:tblPr>
        <w:tblW w:w="9923" w:type="dxa"/>
        <w:tblInd w:w="-70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51"/>
        <w:gridCol w:w="567"/>
        <w:gridCol w:w="567"/>
        <w:gridCol w:w="851"/>
        <w:gridCol w:w="708"/>
        <w:gridCol w:w="851"/>
        <w:gridCol w:w="992"/>
        <w:gridCol w:w="709"/>
        <w:gridCol w:w="1134"/>
        <w:gridCol w:w="1559"/>
        <w:gridCol w:w="1134"/>
      </w:tblGrid>
      <w:tr w:rsidR="00816757" w:rsidRPr="00F22664" w:rsidTr="00F22664">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816757" w:rsidP="00816757">
            <w:pPr>
              <w:pStyle w:val="af"/>
              <w:spacing w:before="0" w:beforeAutospacing="0" w:after="0" w:afterAutospacing="0"/>
              <w:jc w:val="center"/>
              <w:rPr>
                <w:color w:val="000000" w:themeColor="text1"/>
                <w:szCs w:val="28"/>
              </w:rPr>
            </w:pPr>
            <w:r w:rsidRPr="00F22664">
              <w:rPr>
                <w:color w:val="000000" w:themeColor="text1"/>
                <w:szCs w:val="28"/>
              </w:rPr>
              <w:t>Г</w:t>
            </w:r>
            <w:r w:rsidR="00A461AC" w:rsidRPr="00F22664">
              <w:rPr>
                <w:color w:val="000000" w:themeColor="text1"/>
                <w:szCs w:val="28"/>
              </w:rPr>
              <w:t>руппы</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rsidP="00816757">
            <w:pPr>
              <w:pStyle w:val="af"/>
              <w:spacing w:before="0" w:beforeAutospacing="0" w:after="0" w:afterAutospacing="0"/>
              <w:jc w:val="center"/>
              <w:rPr>
                <w:color w:val="000000" w:themeColor="text1"/>
                <w:szCs w:val="28"/>
              </w:rPr>
            </w:pPr>
            <w:r w:rsidRPr="00F22664">
              <w:rPr>
                <w:color w:val="000000" w:themeColor="text1"/>
                <w:szCs w:val="28"/>
              </w:rPr>
              <w:t>Передвижение</w:t>
            </w:r>
          </w:p>
          <w:p w:rsidR="00A461AC" w:rsidRPr="00F22664" w:rsidRDefault="00A461AC" w:rsidP="00816757">
            <w:pPr>
              <w:pStyle w:val="af"/>
              <w:spacing w:before="0" w:beforeAutospacing="0" w:after="0" w:afterAutospacing="0"/>
              <w:jc w:val="center"/>
              <w:rPr>
                <w:color w:val="000000" w:themeColor="text1"/>
                <w:szCs w:val="28"/>
              </w:rPr>
            </w:pPr>
            <w:r w:rsidRPr="00F22664">
              <w:rPr>
                <w:color w:val="000000" w:themeColor="text1"/>
                <w:szCs w:val="28"/>
              </w:rPr>
              <w:t>В защитной стойке(с)</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rsidP="00816757">
            <w:pPr>
              <w:pStyle w:val="af"/>
              <w:spacing w:before="0" w:beforeAutospacing="0" w:after="0" w:afterAutospacing="0"/>
              <w:jc w:val="center"/>
              <w:rPr>
                <w:color w:val="000000" w:themeColor="text1"/>
                <w:szCs w:val="28"/>
              </w:rPr>
            </w:pPr>
            <w:r w:rsidRPr="00F22664">
              <w:rPr>
                <w:color w:val="000000" w:themeColor="text1"/>
                <w:szCs w:val="28"/>
              </w:rPr>
              <w:t>Скоростное ведение</w:t>
            </w:r>
          </w:p>
          <w:p w:rsidR="00A461AC" w:rsidRPr="00F22664" w:rsidRDefault="00A461AC" w:rsidP="00816757">
            <w:pPr>
              <w:pStyle w:val="af"/>
              <w:spacing w:before="0" w:beforeAutospacing="0" w:after="0" w:afterAutospacing="0"/>
              <w:jc w:val="center"/>
              <w:rPr>
                <w:color w:val="000000" w:themeColor="text1"/>
                <w:szCs w:val="28"/>
              </w:rPr>
            </w:pPr>
            <w:r w:rsidRPr="00F22664">
              <w:rPr>
                <w:color w:val="000000" w:themeColor="text1"/>
                <w:szCs w:val="28"/>
              </w:rPr>
              <w:t>(</w:t>
            </w:r>
            <w:proofErr w:type="gramStart"/>
            <w:r w:rsidRPr="00F22664">
              <w:rPr>
                <w:color w:val="000000" w:themeColor="text1"/>
                <w:szCs w:val="28"/>
              </w:rPr>
              <w:t>с ,попадания</w:t>
            </w:r>
            <w:proofErr w:type="gramEnd"/>
            <w:r w:rsidRPr="00F22664">
              <w:rPr>
                <w:color w:val="000000" w:themeColor="text1"/>
                <w:szCs w:val="28"/>
              </w:rPr>
              <w:t>)</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rsidP="00816757">
            <w:pPr>
              <w:pStyle w:val="af"/>
              <w:spacing w:before="0" w:beforeAutospacing="0" w:after="0" w:afterAutospacing="0"/>
              <w:jc w:val="center"/>
              <w:rPr>
                <w:color w:val="000000" w:themeColor="text1"/>
                <w:szCs w:val="28"/>
              </w:rPr>
            </w:pPr>
            <w:r w:rsidRPr="00F22664">
              <w:rPr>
                <w:color w:val="000000" w:themeColor="text1"/>
                <w:szCs w:val="28"/>
              </w:rPr>
              <w:t>Передачи мяча</w:t>
            </w:r>
          </w:p>
          <w:p w:rsidR="00A461AC" w:rsidRPr="00F22664" w:rsidRDefault="00A461AC" w:rsidP="00816757">
            <w:pPr>
              <w:pStyle w:val="af"/>
              <w:spacing w:before="0" w:beforeAutospacing="0" w:after="0" w:afterAutospacing="0"/>
              <w:jc w:val="center"/>
              <w:rPr>
                <w:color w:val="000000" w:themeColor="text1"/>
                <w:szCs w:val="28"/>
              </w:rPr>
            </w:pPr>
            <w:r w:rsidRPr="00F22664">
              <w:rPr>
                <w:color w:val="000000" w:themeColor="text1"/>
                <w:szCs w:val="28"/>
              </w:rPr>
              <w:t>(с, попадания)</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rsidP="00816757">
            <w:pPr>
              <w:pStyle w:val="af"/>
              <w:spacing w:before="0" w:beforeAutospacing="0" w:after="0" w:afterAutospacing="0"/>
              <w:jc w:val="center"/>
              <w:rPr>
                <w:color w:val="000000" w:themeColor="text1"/>
                <w:szCs w:val="28"/>
              </w:rPr>
            </w:pPr>
            <w:r w:rsidRPr="00F22664">
              <w:rPr>
                <w:color w:val="000000" w:themeColor="text1"/>
                <w:szCs w:val="28"/>
              </w:rPr>
              <w:t>Дистанционные броски (%)</w:t>
            </w:r>
          </w:p>
        </w:tc>
        <w:tc>
          <w:tcPr>
            <w:tcW w:w="269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rsidP="00816757">
            <w:pPr>
              <w:pStyle w:val="af"/>
              <w:spacing w:before="0" w:beforeAutospacing="0" w:after="0" w:afterAutospacing="0"/>
              <w:jc w:val="center"/>
              <w:rPr>
                <w:color w:val="000000" w:themeColor="text1"/>
                <w:szCs w:val="28"/>
              </w:rPr>
            </w:pPr>
            <w:r w:rsidRPr="00F22664">
              <w:rPr>
                <w:color w:val="000000" w:themeColor="text1"/>
                <w:szCs w:val="28"/>
              </w:rPr>
              <w:t>Штрафные броски (%)</w:t>
            </w:r>
          </w:p>
        </w:tc>
      </w:tr>
      <w:tr w:rsidR="00816757" w:rsidRPr="00F22664" w:rsidTr="00F22664">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rsidP="00816757">
            <w:pPr>
              <w:pStyle w:val="af"/>
              <w:spacing w:before="0" w:beforeAutospacing="0" w:after="0" w:afterAutospacing="0"/>
              <w:jc w:val="center"/>
              <w:rPr>
                <w:color w:val="000000" w:themeColor="text1"/>
                <w:szCs w:val="28"/>
              </w:rPr>
            </w:pPr>
            <w:r w:rsidRPr="00F22664">
              <w:rPr>
                <w:color w:val="000000" w:themeColor="text1"/>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Юн.</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Дев.</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Юн.</w:t>
            </w:r>
          </w:p>
        </w:tc>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Дев.</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Юн.</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Дев.</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Юн.</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Дев.</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Юн.</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C32EA3" w:rsidP="00F22664">
            <w:pPr>
              <w:pStyle w:val="af"/>
              <w:spacing w:before="0" w:beforeAutospacing="0" w:after="0" w:afterAutospacing="0"/>
              <w:ind w:right="1699"/>
              <w:rPr>
                <w:color w:val="000000" w:themeColor="text1"/>
                <w:szCs w:val="28"/>
              </w:rPr>
            </w:pPr>
            <w:r>
              <w:rPr>
                <w:noProof/>
                <w:color w:val="000000" w:themeColor="text1"/>
                <w:sz w:val="28"/>
                <w:szCs w:val="28"/>
              </w:rPr>
              <w:pict>
                <v:shapetype id="_x0000_t202" coordsize="21600,21600" o:spt="202" path="m,l,21600r21600,l21600,xe">
                  <v:stroke joinstyle="miter"/>
                  <v:path gradientshapeok="t" o:connecttype="rect"/>
                </v:shapetype>
                <v:shape id="_x0000_s1027" type="#_x0000_t202" style="position:absolute;margin-left:.35pt;margin-top:.15pt;width:43.5pt;height:19.5pt;z-index:251667456;mso-position-horizontal-relative:text;mso-position-vertical-relative:text" filled="f" stroked="f">
                  <v:textbox>
                    <w:txbxContent>
                      <w:p w:rsidR="00F22664" w:rsidRPr="00F22664" w:rsidRDefault="00F22664">
                        <w:pPr>
                          <w:rPr>
                            <w:rFonts w:ascii="Times New Roman" w:hAnsi="Times New Roman" w:cs="Times New Roman"/>
                            <w:sz w:val="24"/>
                          </w:rPr>
                        </w:pPr>
                        <w:r w:rsidRPr="00F22664">
                          <w:rPr>
                            <w:rFonts w:ascii="Times New Roman" w:hAnsi="Times New Roman" w:cs="Times New Roman"/>
                            <w:sz w:val="24"/>
                          </w:rPr>
                          <w:t>Дев</w:t>
                        </w:r>
                        <w:r>
                          <w:rPr>
                            <w:rFonts w:ascii="Times New Roman" w:hAnsi="Times New Roman" w:cs="Times New Roman"/>
                            <w:sz w:val="24"/>
                          </w:rPr>
                          <w:t>.</w:t>
                        </w:r>
                      </w:p>
                    </w:txbxContent>
                  </v:textbox>
                </v:shape>
              </w:pict>
            </w:r>
          </w:p>
        </w:tc>
      </w:tr>
      <w:tr w:rsidR="00816757" w:rsidRPr="00F22664" w:rsidTr="00F22664">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Т-1</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8,3</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8,7</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13,5</w:t>
            </w:r>
          </w:p>
        </w:tc>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14,4</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13,2</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13,6</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50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50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pPr>
              <w:pStyle w:val="af"/>
              <w:spacing w:before="0" w:beforeAutospacing="0" w:after="150" w:afterAutospacing="0"/>
              <w:jc w:val="center"/>
              <w:rPr>
                <w:color w:val="000000" w:themeColor="text1"/>
                <w:szCs w:val="28"/>
              </w:rPr>
            </w:pPr>
            <w:r w:rsidRPr="00F22664">
              <w:rPr>
                <w:color w:val="000000" w:themeColor="text1"/>
                <w:szCs w:val="28"/>
              </w:rPr>
              <w:t>70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F22664" w:rsidRDefault="00A461AC" w:rsidP="00A461AC">
            <w:pPr>
              <w:pStyle w:val="af"/>
              <w:spacing w:before="0" w:beforeAutospacing="0" w:after="150" w:afterAutospacing="0"/>
              <w:rPr>
                <w:color w:val="000000" w:themeColor="text1"/>
                <w:szCs w:val="28"/>
              </w:rPr>
            </w:pPr>
            <w:r w:rsidRPr="00F22664">
              <w:rPr>
                <w:color w:val="000000" w:themeColor="text1"/>
                <w:szCs w:val="28"/>
              </w:rPr>
              <w:t>70</w:t>
            </w:r>
          </w:p>
        </w:tc>
      </w:tr>
    </w:tbl>
    <w:p w:rsidR="00A461AC" w:rsidRPr="00A461AC" w:rsidRDefault="00A461AC" w:rsidP="00A461AC">
      <w:pPr>
        <w:pStyle w:val="af"/>
        <w:shd w:val="clear" w:color="auto" w:fill="FFFFFF"/>
        <w:spacing w:before="0" w:beforeAutospacing="0" w:after="150" w:afterAutospacing="0"/>
        <w:jc w:val="center"/>
        <w:rPr>
          <w:color w:val="333333"/>
          <w:sz w:val="28"/>
          <w:szCs w:val="28"/>
        </w:rPr>
      </w:pPr>
      <w:r w:rsidRPr="00A461AC">
        <w:rPr>
          <w:color w:val="333333"/>
          <w:sz w:val="28"/>
          <w:szCs w:val="28"/>
        </w:rPr>
        <w:t> </w:t>
      </w:r>
    </w:p>
    <w:p w:rsidR="00A461AC" w:rsidRPr="00A7376D" w:rsidRDefault="00A461AC" w:rsidP="00A7376D">
      <w:pPr>
        <w:pStyle w:val="af"/>
        <w:numPr>
          <w:ilvl w:val="0"/>
          <w:numId w:val="9"/>
        </w:numPr>
        <w:shd w:val="clear" w:color="auto" w:fill="FFFFFF"/>
        <w:spacing w:before="0" w:beforeAutospacing="0" w:after="0" w:afterAutospacing="0" w:line="276" w:lineRule="auto"/>
        <w:ind w:left="0" w:firstLine="425"/>
        <w:jc w:val="both"/>
        <w:rPr>
          <w:color w:val="000000" w:themeColor="text1"/>
          <w:sz w:val="28"/>
          <w:szCs w:val="28"/>
        </w:rPr>
      </w:pPr>
      <w:r w:rsidRPr="00A7376D">
        <w:rPr>
          <w:rStyle w:val="af1"/>
          <w:b/>
          <w:bCs/>
          <w:color w:val="000000" w:themeColor="text1"/>
          <w:sz w:val="28"/>
          <w:szCs w:val="28"/>
        </w:rPr>
        <w:t>Передвижение</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lastRenderedPageBreak/>
        <w:t>Игрок находится за лицевой линией. По сигналу арбитра ис</w:t>
      </w:r>
      <w:r w:rsidRPr="00A7376D">
        <w:rPr>
          <w:color w:val="000000" w:themeColor="text1"/>
          <w:sz w:val="28"/>
          <w:szCs w:val="28"/>
        </w:rPr>
        <w:softHyphen/>
        <w:t>пытуемый перемещается спиной в защитной стойке, после каж</w:t>
      </w:r>
      <w:r w:rsidRPr="00A7376D">
        <w:rPr>
          <w:color w:val="000000" w:themeColor="text1"/>
          <w:sz w:val="28"/>
          <w:szCs w:val="28"/>
        </w:rPr>
        <w:softHyphen/>
        <w:t>дого ориентира изменяет направление. От центральной линии вы</w:t>
      </w:r>
      <w:r w:rsidRPr="00A7376D">
        <w:rPr>
          <w:color w:val="000000" w:themeColor="text1"/>
          <w:sz w:val="28"/>
          <w:szCs w:val="28"/>
        </w:rPr>
        <w:softHyphen/>
        <w:t>полняет рывок лицом вперед к лицевой линии на исходную позицию. Фиксируется общее время (с).</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w:t>
      </w:r>
      <w:r w:rsidRPr="00A7376D">
        <w:rPr>
          <w:rStyle w:val="af1"/>
          <w:color w:val="000000" w:themeColor="text1"/>
          <w:sz w:val="28"/>
          <w:szCs w:val="28"/>
        </w:rPr>
        <w:t>Инвентарь: 3 стойки</w:t>
      </w:r>
      <w:r w:rsidRPr="00A7376D">
        <w:rPr>
          <w:color w:val="000000" w:themeColor="text1"/>
          <w:sz w:val="28"/>
          <w:szCs w:val="28"/>
        </w:rPr>
        <w:t>                                                                       </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rStyle w:val="af1"/>
          <w:b/>
          <w:bCs/>
          <w:color w:val="000000" w:themeColor="text1"/>
          <w:sz w:val="28"/>
          <w:szCs w:val="28"/>
        </w:rPr>
        <w:t>2. Скоростное ведение</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xml:space="preserve"> Игрок находится за лицевой линией. По сигналу арбитра </w:t>
      </w:r>
      <w:proofErr w:type="spellStart"/>
      <w:r w:rsidRPr="00A7376D">
        <w:rPr>
          <w:color w:val="000000" w:themeColor="text1"/>
          <w:sz w:val="28"/>
          <w:szCs w:val="28"/>
        </w:rPr>
        <w:t>дриб-лер</w:t>
      </w:r>
      <w:proofErr w:type="spellEnd"/>
      <w:r w:rsidRPr="00A7376D">
        <w:rPr>
          <w:color w:val="000000" w:themeColor="text1"/>
          <w:sz w:val="28"/>
          <w:szCs w:val="28"/>
        </w:rPr>
        <w:t xml:space="preserve"> начинает ведение левой рукой в направлении первых ворот (две рядом стоящие стойки), выполняет перевод мяча на правую руку, проходит внутри ворот и т. д. Каждый раз, проходя ворота, игрок должен выполнить перевод мяча и менять ведущую руку. Преодо</w:t>
      </w:r>
      <w:r w:rsidRPr="00A7376D">
        <w:rPr>
          <w:color w:val="000000" w:themeColor="text1"/>
          <w:sz w:val="28"/>
          <w:szCs w:val="28"/>
        </w:rPr>
        <w:softHyphen/>
        <w:t>лев последние, пятые ворота, игрок выполняет ведение правой ру</w:t>
      </w:r>
      <w:r w:rsidRPr="00A7376D">
        <w:rPr>
          <w:color w:val="000000" w:themeColor="text1"/>
          <w:sz w:val="28"/>
          <w:szCs w:val="28"/>
        </w:rPr>
        <w:softHyphen/>
        <w:t>кой и бросок в движении на 2-х шагах (правой рукой). После брос</w:t>
      </w:r>
      <w:r w:rsidRPr="00A7376D">
        <w:rPr>
          <w:color w:val="000000" w:themeColor="text1"/>
          <w:sz w:val="28"/>
          <w:szCs w:val="28"/>
        </w:rPr>
        <w:softHyphen/>
        <w:t>ка игрок снимает мяч с кольца и начинает движение в обратном направлении, только ведет правой рукой, а в конце, преодолев пос</w:t>
      </w:r>
      <w:r w:rsidRPr="00A7376D">
        <w:rPr>
          <w:color w:val="000000" w:themeColor="text1"/>
          <w:sz w:val="28"/>
          <w:szCs w:val="28"/>
        </w:rPr>
        <w:softHyphen/>
        <w:t>ледние ворота, выполняет ведение левой рукой и бросок в движе</w:t>
      </w:r>
      <w:r w:rsidRPr="00A7376D">
        <w:rPr>
          <w:color w:val="000000" w:themeColor="text1"/>
          <w:sz w:val="28"/>
          <w:szCs w:val="28"/>
        </w:rPr>
        <w:softHyphen/>
        <w:t>нии на 2-х шагах левой рукой.</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rStyle w:val="af1"/>
          <w:color w:val="000000" w:themeColor="text1"/>
          <w:sz w:val="28"/>
          <w:szCs w:val="28"/>
        </w:rPr>
        <w:t>Инвентарь: 10 стоек, 1 баскетбольный мяч</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w:t>
      </w:r>
    </w:p>
    <w:p w:rsidR="00E22BCD"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proofErr w:type="spellStart"/>
      <w:r w:rsidRPr="00A7376D">
        <w:rPr>
          <w:color w:val="000000" w:themeColor="text1"/>
          <w:sz w:val="28"/>
          <w:szCs w:val="28"/>
        </w:rPr>
        <w:t>Общеметодические</w:t>
      </w:r>
      <w:proofErr w:type="spellEnd"/>
      <w:r w:rsidRPr="00A7376D">
        <w:rPr>
          <w:color w:val="000000" w:themeColor="text1"/>
          <w:sz w:val="28"/>
          <w:szCs w:val="28"/>
        </w:rPr>
        <w:t xml:space="preserve"> указания:</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перевод выполняется с руки на руку под ногой</w:t>
      </w:r>
    </w:p>
    <w:p w:rsidR="00E22BCD"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задание выполняется 3 дистанции (6 бросков)</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rStyle w:val="af1"/>
          <w:b/>
          <w:bCs/>
          <w:color w:val="000000" w:themeColor="text1"/>
          <w:sz w:val="28"/>
          <w:szCs w:val="28"/>
        </w:rPr>
        <w:t>3. Передачи мяча</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Игрок стоит лицом к центральному кольцу. Выполняет передачу в щит, снимает мяч в высшей точке и передает его помощнику № 1 левой рукой и начинает движение к противоположному кольцу, получает обратно мяч и передает его помощнику № 2 левой рукой и т. д.</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После передачи от помощника № 3 игрок должен выполнить атаку в кольцо. Снимает свой мяч и повторяет тот же путь к проти</w:t>
      </w:r>
      <w:r w:rsidRPr="00A7376D">
        <w:rPr>
          <w:color w:val="000000" w:themeColor="text1"/>
          <w:sz w:val="28"/>
          <w:szCs w:val="28"/>
        </w:rPr>
        <w:softHyphen/>
        <w:t>воположному кольцу, отдавая передачи правой рукой. </w:t>
      </w:r>
    </w:p>
    <w:p w:rsidR="00E22BCD"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передачи выполняются об пол</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задание выполняется 3 дистанции (6 бросков)</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rStyle w:val="af1"/>
          <w:color w:val="000000" w:themeColor="text1"/>
          <w:sz w:val="28"/>
          <w:szCs w:val="28"/>
        </w:rPr>
        <w:t>Инвентарь: 1 баскетбольный мяч</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rStyle w:val="af1"/>
          <w:b/>
          <w:bCs/>
          <w:color w:val="000000" w:themeColor="text1"/>
          <w:sz w:val="28"/>
          <w:szCs w:val="28"/>
        </w:rPr>
        <w:t>4. Броски с дистанции</w:t>
      </w:r>
      <w:r w:rsidRPr="00A7376D">
        <w:rPr>
          <w:color w:val="000000" w:themeColor="text1"/>
          <w:sz w:val="28"/>
          <w:szCs w:val="28"/>
        </w:rPr>
        <w:t> </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Игрок выполняет по 2 броска с 5 точек. С каждой точки: пер</w:t>
      </w:r>
      <w:r w:rsidRPr="00A7376D">
        <w:rPr>
          <w:color w:val="000000" w:themeColor="text1"/>
          <w:sz w:val="28"/>
          <w:szCs w:val="28"/>
        </w:rPr>
        <w:softHyphen/>
        <w:t xml:space="preserve">вый - в </w:t>
      </w:r>
      <w:proofErr w:type="spellStart"/>
      <w:r w:rsidRPr="00A7376D">
        <w:rPr>
          <w:color w:val="000000" w:themeColor="text1"/>
          <w:sz w:val="28"/>
          <w:szCs w:val="28"/>
        </w:rPr>
        <w:t>трехочковой</w:t>
      </w:r>
      <w:proofErr w:type="spellEnd"/>
      <w:r w:rsidRPr="00A7376D">
        <w:rPr>
          <w:color w:val="000000" w:themeColor="text1"/>
          <w:sz w:val="28"/>
          <w:szCs w:val="28"/>
        </w:rPr>
        <w:t xml:space="preserve"> зоне, второй - в </w:t>
      </w:r>
      <w:proofErr w:type="spellStart"/>
      <w:r w:rsidRPr="00A7376D">
        <w:rPr>
          <w:color w:val="000000" w:themeColor="text1"/>
          <w:sz w:val="28"/>
          <w:szCs w:val="28"/>
        </w:rPr>
        <w:t>двухочковой</w:t>
      </w:r>
      <w:proofErr w:type="spellEnd"/>
      <w:r w:rsidRPr="00A7376D">
        <w:rPr>
          <w:color w:val="000000" w:themeColor="text1"/>
          <w:sz w:val="28"/>
          <w:szCs w:val="28"/>
        </w:rPr>
        <w:t>. На выполнение задания дается 2 мин.</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Фиксируется количество бросков и очков.</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rStyle w:val="af0"/>
          <w:color w:val="000000" w:themeColor="text1"/>
          <w:sz w:val="28"/>
          <w:szCs w:val="28"/>
        </w:rPr>
        <w:lastRenderedPageBreak/>
        <w:t>                              ФИЗИЧЕСКАЯ ПОДГОТОВКА</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1.Прыжок в длину с места</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2.Высота прыжка</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3.Бег 40с.</w:t>
      </w:r>
    </w:p>
    <w:p w:rsidR="00A461AC" w:rsidRPr="00A7376D" w:rsidRDefault="00E22BCD"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4</w:t>
      </w:r>
      <w:r w:rsidR="00A461AC" w:rsidRPr="00A7376D">
        <w:rPr>
          <w:color w:val="000000" w:themeColor="text1"/>
          <w:sz w:val="28"/>
          <w:szCs w:val="28"/>
        </w:rPr>
        <w:t>.Бег 600м</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1.Прыжок в длину с места:-</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xml:space="preserve">Из исходного положения стоя, стопы врозь, </w:t>
      </w:r>
      <w:proofErr w:type="gramStart"/>
      <w:r w:rsidRPr="00A7376D">
        <w:rPr>
          <w:color w:val="000000" w:themeColor="text1"/>
          <w:sz w:val="28"/>
          <w:szCs w:val="28"/>
        </w:rPr>
        <w:t>носки  на</w:t>
      </w:r>
      <w:proofErr w:type="gramEnd"/>
      <w:r w:rsidRPr="00A7376D">
        <w:rPr>
          <w:color w:val="000000" w:themeColor="text1"/>
          <w:sz w:val="28"/>
          <w:szCs w:val="28"/>
        </w:rPr>
        <w:t xml:space="preserve"> одной со  стартовой чертой. Выполняется прыжок вперёд с места на максимально возможное расстояние.</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2.Прыжок с доставанием.</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Используется для определения скоростно-силовых качеств. Игрок располагается д щитом и отталкиваясь двумя ногами прыгает вверх, стремясь достать рукой как можно более высокую точку на ленте с сантиметровыми делениями, укреплённую на баскетбольном щите. В зачёт идёт лучший результат из 3х попыток. Показатель прыгучести рассчитывается по разнице между высотой доставания в прыжке и высотой доставания  рукой, стоя на полу на носочках.</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3. Бег 40с.</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Из положения высокого старта по сигналу арбитра выполняются рывки от лицевой до лицевой линии в течение 40с. По окончании времени фиксируется количество пройденных дистанций.</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4. Бег 600м</w:t>
      </w:r>
    </w:p>
    <w:p w:rsidR="00A461AC" w:rsidRPr="00A461AC" w:rsidRDefault="00A461AC" w:rsidP="00A7376D">
      <w:pPr>
        <w:pStyle w:val="af"/>
        <w:shd w:val="clear" w:color="auto" w:fill="FFFFFF"/>
        <w:spacing w:before="0" w:beforeAutospacing="0" w:after="0" w:afterAutospacing="0"/>
        <w:jc w:val="center"/>
        <w:rPr>
          <w:color w:val="333333"/>
          <w:sz w:val="28"/>
          <w:szCs w:val="28"/>
        </w:rPr>
      </w:pPr>
      <w:r w:rsidRPr="00A461AC">
        <w:rPr>
          <w:color w:val="333333"/>
          <w:sz w:val="28"/>
          <w:szCs w:val="28"/>
        </w:rPr>
        <w:t> </w:t>
      </w:r>
    </w:p>
    <w:p w:rsidR="00A461AC" w:rsidRPr="00A461AC" w:rsidRDefault="00A461AC" w:rsidP="00A461AC">
      <w:pPr>
        <w:pStyle w:val="af"/>
        <w:shd w:val="clear" w:color="auto" w:fill="FFFFFF"/>
        <w:spacing w:before="0" w:beforeAutospacing="0" w:after="150" w:afterAutospacing="0"/>
        <w:rPr>
          <w:color w:val="333333"/>
          <w:sz w:val="28"/>
          <w:szCs w:val="28"/>
        </w:rPr>
      </w:pPr>
      <w:r w:rsidRPr="00A461AC">
        <w:rPr>
          <w:rStyle w:val="af0"/>
          <w:color w:val="333333"/>
          <w:sz w:val="28"/>
          <w:szCs w:val="28"/>
        </w:rPr>
        <w:t>                                                 ТАБЛИЦА</w:t>
      </w:r>
    </w:p>
    <w:p w:rsidR="00A461AC" w:rsidRPr="00A461AC" w:rsidRDefault="00A461AC" w:rsidP="00A461AC">
      <w:pPr>
        <w:pStyle w:val="af"/>
        <w:shd w:val="clear" w:color="auto" w:fill="FFFFFF"/>
        <w:spacing w:before="0" w:beforeAutospacing="0" w:after="150" w:afterAutospacing="0"/>
        <w:jc w:val="center"/>
        <w:rPr>
          <w:color w:val="333333"/>
          <w:sz w:val="28"/>
          <w:szCs w:val="28"/>
        </w:rPr>
      </w:pPr>
      <w:r w:rsidRPr="00A461AC">
        <w:rPr>
          <w:color w:val="333333"/>
          <w:sz w:val="28"/>
          <w:szCs w:val="28"/>
        </w:rPr>
        <w:t> </w:t>
      </w:r>
    </w:p>
    <w:p w:rsidR="00A461AC" w:rsidRPr="00A461AC" w:rsidRDefault="00A461AC" w:rsidP="00A461AC">
      <w:pPr>
        <w:pStyle w:val="af"/>
        <w:shd w:val="clear" w:color="auto" w:fill="FFFFFF"/>
        <w:spacing w:before="0" w:beforeAutospacing="0" w:after="150" w:afterAutospacing="0"/>
        <w:rPr>
          <w:color w:val="333333"/>
          <w:sz w:val="28"/>
          <w:szCs w:val="28"/>
        </w:rPr>
      </w:pPr>
      <w:r w:rsidRPr="00A461AC">
        <w:rPr>
          <w:rStyle w:val="af0"/>
          <w:color w:val="333333"/>
          <w:sz w:val="28"/>
          <w:szCs w:val="28"/>
        </w:rPr>
        <w:t>Контрольных нормативов по специальной физической подготовке</w:t>
      </w:r>
    </w:p>
    <w:p w:rsidR="00A461AC" w:rsidRPr="00A461AC" w:rsidRDefault="00A461AC" w:rsidP="00A461AC">
      <w:pPr>
        <w:pStyle w:val="af"/>
        <w:shd w:val="clear" w:color="auto" w:fill="FFFFFF"/>
        <w:spacing w:before="0" w:beforeAutospacing="0" w:after="150" w:afterAutospacing="0"/>
        <w:jc w:val="center"/>
        <w:rPr>
          <w:color w:val="333333"/>
          <w:sz w:val="28"/>
          <w:szCs w:val="28"/>
        </w:rPr>
      </w:pPr>
      <w:r w:rsidRPr="00A461AC">
        <w:rPr>
          <w:color w:val="333333"/>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3"/>
        <w:gridCol w:w="757"/>
        <w:gridCol w:w="1069"/>
        <w:gridCol w:w="996"/>
        <w:gridCol w:w="981"/>
        <w:gridCol w:w="882"/>
        <w:gridCol w:w="1016"/>
        <w:gridCol w:w="907"/>
        <w:gridCol w:w="960"/>
      </w:tblGrid>
      <w:tr w:rsidR="00E22BCD" w:rsidRPr="00A7376D" w:rsidTr="00E22BCD">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группа</w:t>
            </w:r>
          </w:p>
        </w:tc>
        <w:tc>
          <w:tcPr>
            <w:tcW w:w="18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Бег 20м</w:t>
            </w:r>
          </w:p>
        </w:tc>
        <w:tc>
          <w:tcPr>
            <w:tcW w:w="197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Бег 40с</w:t>
            </w:r>
          </w:p>
        </w:tc>
        <w:tc>
          <w:tcPr>
            <w:tcW w:w="18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Прыжок в длину с места</w:t>
            </w:r>
          </w:p>
        </w:tc>
        <w:tc>
          <w:tcPr>
            <w:tcW w:w="186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Бег 600м</w:t>
            </w:r>
          </w:p>
        </w:tc>
      </w:tr>
      <w:tr w:rsidR="00A461AC" w:rsidRPr="00A7376D" w:rsidTr="00E22BCD">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 </w:t>
            </w:r>
          </w:p>
        </w:tc>
        <w:tc>
          <w:tcPr>
            <w:tcW w:w="757"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E22BCD">
            <w:pPr>
              <w:pStyle w:val="af"/>
              <w:spacing w:before="0" w:beforeAutospacing="0" w:after="150" w:afterAutospacing="0"/>
              <w:rPr>
                <w:color w:val="000000" w:themeColor="text1"/>
                <w:sz w:val="28"/>
                <w:szCs w:val="28"/>
              </w:rPr>
            </w:pPr>
            <w:r w:rsidRPr="00A7376D">
              <w:rPr>
                <w:color w:val="000000" w:themeColor="text1"/>
                <w:sz w:val="28"/>
                <w:szCs w:val="28"/>
              </w:rPr>
              <w:t>Юн.</w:t>
            </w:r>
          </w:p>
        </w:tc>
        <w:tc>
          <w:tcPr>
            <w:tcW w:w="1069"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E22BCD">
            <w:pPr>
              <w:pStyle w:val="af"/>
              <w:spacing w:before="0" w:beforeAutospacing="0" w:after="150" w:afterAutospacing="0"/>
              <w:rPr>
                <w:color w:val="000000" w:themeColor="text1"/>
                <w:sz w:val="28"/>
                <w:szCs w:val="28"/>
              </w:rPr>
            </w:pPr>
            <w:r w:rsidRPr="00A7376D">
              <w:rPr>
                <w:color w:val="000000" w:themeColor="text1"/>
                <w:sz w:val="28"/>
                <w:szCs w:val="28"/>
              </w:rPr>
              <w:t>Дев.</w:t>
            </w:r>
          </w:p>
        </w:tc>
        <w:tc>
          <w:tcPr>
            <w:tcW w:w="996"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E22BCD">
            <w:pPr>
              <w:pStyle w:val="af"/>
              <w:spacing w:before="0" w:beforeAutospacing="0" w:after="150" w:afterAutospacing="0"/>
              <w:rPr>
                <w:color w:val="000000" w:themeColor="text1"/>
                <w:sz w:val="28"/>
                <w:szCs w:val="28"/>
              </w:rPr>
            </w:pPr>
            <w:r w:rsidRPr="00A7376D">
              <w:rPr>
                <w:color w:val="000000" w:themeColor="text1"/>
                <w:sz w:val="28"/>
                <w:szCs w:val="28"/>
              </w:rPr>
              <w:t>Юн.</w:t>
            </w:r>
          </w:p>
        </w:tc>
        <w:tc>
          <w:tcPr>
            <w:tcW w:w="981"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E22BCD">
            <w:pPr>
              <w:pStyle w:val="af"/>
              <w:spacing w:before="0" w:beforeAutospacing="0" w:after="150" w:afterAutospacing="0"/>
              <w:rPr>
                <w:color w:val="000000" w:themeColor="text1"/>
                <w:sz w:val="28"/>
                <w:szCs w:val="28"/>
              </w:rPr>
            </w:pPr>
            <w:r w:rsidRPr="00A7376D">
              <w:rPr>
                <w:color w:val="000000" w:themeColor="text1"/>
                <w:sz w:val="28"/>
                <w:szCs w:val="28"/>
              </w:rPr>
              <w:t>Дев.</w:t>
            </w:r>
          </w:p>
        </w:tc>
        <w:tc>
          <w:tcPr>
            <w:tcW w:w="882"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E22BCD">
            <w:pPr>
              <w:pStyle w:val="af"/>
              <w:spacing w:before="0" w:beforeAutospacing="0" w:after="150" w:afterAutospacing="0"/>
              <w:rPr>
                <w:color w:val="000000" w:themeColor="text1"/>
                <w:sz w:val="28"/>
                <w:szCs w:val="28"/>
              </w:rPr>
            </w:pPr>
            <w:r w:rsidRPr="00A7376D">
              <w:rPr>
                <w:color w:val="000000" w:themeColor="text1"/>
                <w:sz w:val="28"/>
                <w:szCs w:val="28"/>
              </w:rPr>
              <w:t>Юн.</w:t>
            </w:r>
          </w:p>
        </w:tc>
        <w:tc>
          <w:tcPr>
            <w:tcW w:w="1016"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E22BCD">
            <w:pPr>
              <w:pStyle w:val="af"/>
              <w:spacing w:before="0" w:beforeAutospacing="0" w:after="150" w:afterAutospacing="0"/>
              <w:rPr>
                <w:color w:val="000000" w:themeColor="text1"/>
                <w:sz w:val="28"/>
                <w:szCs w:val="28"/>
              </w:rPr>
            </w:pPr>
            <w:r w:rsidRPr="00A7376D">
              <w:rPr>
                <w:color w:val="000000" w:themeColor="text1"/>
                <w:sz w:val="28"/>
                <w:szCs w:val="28"/>
              </w:rPr>
              <w:t>Дев.</w:t>
            </w:r>
          </w:p>
        </w:tc>
        <w:tc>
          <w:tcPr>
            <w:tcW w:w="907"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E22BCD">
            <w:pPr>
              <w:pStyle w:val="af"/>
              <w:spacing w:before="0" w:beforeAutospacing="0" w:after="150" w:afterAutospacing="0"/>
              <w:rPr>
                <w:color w:val="000000" w:themeColor="text1"/>
                <w:sz w:val="28"/>
                <w:szCs w:val="28"/>
              </w:rPr>
            </w:pPr>
            <w:r w:rsidRPr="00A7376D">
              <w:rPr>
                <w:color w:val="000000" w:themeColor="text1"/>
                <w:sz w:val="28"/>
                <w:szCs w:val="28"/>
              </w:rPr>
              <w:t>Юн.</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E22BCD">
            <w:pPr>
              <w:pStyle w:val="af"/>
              <w:spacing w:before="0" w:beforeAutospacing="0" w:after="150" w:afterAutospacing="0"/>
              <w:rPr>
                <w:color w:val="000000" w:themeColor="text1"/>
                <w:sz w:val="28"/>
                <w:szCs w:val="28"/>
              </w:rPr>
            </w:pPr>
            <w:r w:rsidRPr="00A7376D">
              <w:rPr>
                <w:color w:val="000000" w:themeColor="text1"/>
                <w:sz w:val="28"/>
                <w:szCs w:val="28"/>
              </w:rPr>
              <w:t>Дев.</w:t>
            </w:r>
          </w:p>
        </w:tc>
      </w:tr>
      <w:tr w:rsidR="00A461AC" w:rsidRPr="00A7376D" w:rsidTr="00E22BCD">
        <w:tc>
          <w:tcPr>
            <w:tcW w:w="1803"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Т-1</w:t>
            </w:r>
          </w:p>
        </w:tc>
        <w:tc>
          <w:tcPr>
            <w:tcW w:w="757"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3,5</w:t>
            </w:r>
          </w:p>
        </w:tc>
        <w:tc>
          <w:tcPr>
            <w:tcW w:w="1069"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3,6</w:t>
            </w:r>
          </w:p>
        </w:tc>
        <w:tc>
          <w:tcPr>
            <w:tcW w:w="996"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8п+10м</w:t>
            </w:r>
          </w:p>
        </w:tc>
        <w:tc>
          <w:tcPr>
            <w:tcW w:w="981"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7п+10м</w:t>
            </w:r>
          </w:p>
        </w:tc>
        <w:tc>
          <w:tcPr>
            <w:tcW w:w="882"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215см</w:t>
            </w:r>
          </w:p>
        </w:tc>
        <w:tc>
          <w:tcPr>
            <w:tcW w:w="1016"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207см</w:t>
            </w:r>
          </w:p>
        </w:tc>
        <w:tc>
          <w:tcPr>
            <w:tcW w:w="907"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1,32,0</w:t>
            </w:r>
          </w:p>
        </w:tc>
        <w:tc>
          <w:tcPr>
            <w:tcW w:w="960" w:type="dxa"/>
            <w:tcBorders>
              <w:top w:val="outset" w:sz="6" w:space="0" w:color="auto"/>
              <w:left w:val="outset" w:sz="6" w:space="0" w:color="auto"/>
              <w:bottom w:val="outset" w:sz="6" w:space="0" w:color="auto"/>
              <w:right w:val="outset" w:sz="6" w:space="0" w:color="auto"/>
            </w:tcBorders>
            <w:shd w:val="clear" w:color="auto" w:fill="FFFFFF"/>
            <w:hideMark/>
          </w:tcPr>
          <w:p w:rsidR="00A461AC" w:rsidRPr="00A7376D" w:rsidRDefault="00A461AC">
            <w:pPr>
              <w:pStyle w:val="af"/>
              <w:spacing w:before="0" w:beforeAutospacing="0" w:after="150" w:afterAutospacing="0"/>
              <w:rPr>
                <w:color w:val="000000" w:themeColor="text1"/>
                <w:sz w:val="28"/>
                <w:szCs w:val="28"/>
              </w:rPr>
            </w:pPr>
            <w:r w:rsidRPr="00A7376D">
              <w:rPr>
                <w:color w:val="000000" w:themeColor="text1"/>
                <w:sz w:val="28"/>
                <w:szCs w:val="28"/>
              </w:rPr>
              <w:t>1,37,0</w:t>
            </w:r>
          </w:p>
        </w:tc>
      </w:tr>
    </w:tbl>
    <w:p w:rsidR="00A461AC" w:rsidRDefault="00A461AC" w:rsidP="00A461AC">
      <w:pPr>
        <w:pStyle w:val="af"/>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w:t>
      </w:r>
    </w:p>
    <w:p w:rsidR="00A461AC" w:rsidRDefault="00A461AC" w:rsidP="00A461AC">
      <w:pPr>
        <w:pStyle w:val="af"/>
        <w:shd w:val="clear" w:color="auto" w:fill="FFFFFF"/>
        <w:spacing w:before="0" w:beforeAutospacing="0" w:after="150" w:afterAutospacing="0"/>
        <w:rPr>
          <w:rFonts w:ascii="Helvetica" w:hAnsi="Helvetica" w:cs="Helvetica"/>
          <w:color w:val="333333"/>
          <w:sz w:val="21"/>
          <w:szCs w:val="21"/>
        </w:rPr>
      </w:pPr>
      <w:r>
        <w:rPr>
          <w:color w:val="333333"/>
          <w:sz w:val="27"/>
          <w:szCs w:val="27"/>
        </w:rPr>
        <w:t>  </w:t>
      </w:r>
    </w:p>
    <w:p w:rsidR="00A461AC" w:rsidRDefault="00A461AC" w:rsidP="00A461AC">
      <w:pPr>
        <w:pStyle w:val="af"/>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w:t>
      </w:r>
    </w:p>
    <w:p w:rsidR="00A7376D" w:rsidRDefault="00A461AC" w:rsidP="00A461AC">
      <w:pPr>
        <w:pStyle w:val="af"/>
        <w:shd w:val="clear" w:color="auto" w:fill="FFFFFF"/>
        <w:spacing w:before="0" w:beforeAutospacing="0" w:after="150" w:afterAutospacing="0"/>
        <w:rPr>
          <w:rStyle w:val="af0"/>
          <w:color w:val="000000"/>
          <w:sz w:val="21"/>
          <w:szCs w:val="21"/>
        </w:rPr>
      </w:pPr>
      <w:r>
        <w:rPr>
          <w:rStyle w:val="af0"/>
          <w:color w:val="000000"/>
          <w:sz w:val="21"/>
          <w:szCs w:val="21"/>
        </w:rPr>
        <w:t xml:space="preserve">                                            </w:t>
      </w:r>
    </w:p>
    <w:p w:rsidR="00A7376D" w:rsidRDefault="00A7376D">
      <w:pPr>
        <w:rPr>
          <w:rStyle w:val="af0"/>
          <w:rFonts w:ascii="Times New Roman" w:eastAsia="Times New Roman" w:hAnsi="Times New Roman" w:cs="Times New Roman"/>
          <w:color w:val="000000"/>
          <w:sz w:val="21"/>
          <w:szCs w:val="21"/>
        </w:rPr>
      </w:pPr>
      <w:r>
        <w:rPr>
          <w:rStyle w:val="af0"/>
          <w:color w:val="000000"/>
          <w:sz w:val="21"/>
          <w:szCs w:val="21"/>
        </w:rPr>
        <w:br w:type="page"/>
      </w:r>
    </w:p>
    <w:p w:rsidR="00A461AC" w:rsidRPr="00A7376D" w:rsidRDefault="00A461AC" w:rsidP="00A7376D">
      <w:pPr>
        <w:pStyle w:val="af"/>
        <w:shd w:val="clear" w:color="auto" w:fill="FFFFFF"/>
        <w:spacing w:before="0" w:beforeAutospacing="0" w:after="0" w:afterAutospacing="0" w:line="276" w:lineRule="auto"/>
        <w:ind w:firstLine="425"/>
        <w:jc w:val="center"/>
        <w:rPr>
          <w:rFonts w:ascii="Helvetica" w:hAnsi="Helvetica" w:cs="Helvetica"/>
          <w:color w:val="000000" w:themeColor="text1"/>
          <w:sz w:val="28"/>
          <w:szCs w:val="28"/>
        </w:rPr>
      </w:pPr>
      <w:r w:rsidRPr="00A7376D">
        <w:rPr>
          <w:rStyle w:val="af0"/>
          <w:color w:val="000000" w:themeColor="text1"/>
          <w:sz w:val="28"/>
          <w:szCs w:val="28"/>
        </w:rPr>
        <w:lastRenderedPageBreak/>
        <w:t>ЛИТЕРАТУРА</w:t>
      </w:r>
    </w:p>
    <w:p w:rsidR="00A461AC" w:rsidRPr="00A7376D" w:rsidRDefault="00A461AC" w:rsidP="00A7376D">
      <w:pPr>
        <w:pStyle w:val="af"/>
        <w:shd w:val="clear" w:color="auto" w:fill="FFFFFF"/>
        <w:spacing w:before="0" w:beforeAutospacing="0" w:after="0" w:afterAutospacing="0" w:line="276" w:lineRule="auto"/>
        <w:ind w:firstLine="425"/>
        <w:jc w:val="both"/>
        <w:rPr>
          <w:rFonts w:ascii="Helvetica" w:hAnsi="Helvetica" w:cs="Helvetica"/>
          <w:color w:val="000000" w:themeColor="text1"/>
          <w:sz w:val="28"/>
          <w:szCs w:val="28"/>
        </w:rPr>
      </w:pPr>
      <w:r w:rsidRPr="00A7376D">
        <w:rPr>
          <w:rFonts w:ascii="Helvetica" w:hAnsi="Helvetica" w:cs="Helvetica"/>
          <w:color w:val="000000" w:themeColor="text1"/>
          <w:sz w:val="28"/>
          <w:szCs w:val="28"/>
        </w:rPr>
        <w:t> </w:t>
      </w:r>
    </w:p>
    <w:p w:rsidR="00A461AC" w:rsidRPr="00A7376D" w:rsidRDefault="00A461AC" w:rsidP="00A7376D">
      <w:pPr>
        <w:pStyle w:val="af"/>
        <w:numPr>
          <w:ilvl w:val="0"/>
          <w:numId w:val="10"/>
        </w:numPr>
        <w:shd w:val="clear" w:color="auto" w:fill="FFFFFF"/>
        <w:spacing w:before="0" w:beforeAutospacing="0" w:after="0" w:afterAutospacing="0" w:line="276" w:lineRule="auto"/>
        <w:ind w:left="0" w:firstLine="425"/>
        <w:jc w:val="both"/>
        <w:rPr>
          <w:color w:val="000000" w:themeColor="text1"/>
          <w:sz w:val="28"/>
          <w:szCs w:val="28"/>
        </w:rPr>
      </w:pPr>
      <w:r w:rsidRPr="00A7376D">
        <w:rPr>
          <w:color w:val="000000" w:themeColor="text1"/>
          <w:sz w:val="28"/>
          <w:szCs w:val="28"/>
        </w:rPr>
        <w:t>Примерная программа спортивной подготовки для детско-юношеских спортивных школ (ДЮСШ), специализированных детско-юношеских школ олимпийского резерва(СДЮШОР), Ю.М.Портнов и др.М.Советский спорт,2004,100с.</w:t>
      </w:r>
    </w:p>
    <w:p w:rsidR="00A461AC" w:rsidRPr="00A7376D" w:rsidRDefault="00A461AC" w:rsidP="00A7376D">
      <w:pPr>
        <w:pStyle w:val="af"/>
        <w:numPr>
          <w:ilvl w:val="0"/>
          <w:numId w:val="10"/>
        </w:numPr>
        <w:shd w:val="clear" w:color="auto" w:fill="FFFFFF"/>
        <w:spacing w:before="0" w:beforeAutospacing="0" w:after="0" w:afterAutospacing="0" w:line="276" w:lineRule="auto"/>
        <w:ind w:left="0" w:firstLine="425"/>
        <w:jc w:val="both"/>
        <w:rPr>
          <w:color w:val="000000" w:themeColor="text1"/>
          <w:sz w:val="28"/>
          <w:szCs w:val="28"/>
        </w:rPr>
      </w:pPr>
      <w:r w:rsidRPr="00A7376D">
        <w:rPr>
          <w:color w:val="000000" w:themeColor="text1"/>
          <w:sz w:val="28"/>
          <w:szCs w:val="28"/>
        </w:rPr>
        <w:t xml:space="preserve">Баскетбол. Учебник для </w:t>
      </w:r>
      <w:proofErr w:type="gramStart"/>
      <w:r w:rsidRPr="00A7376D">
        <w:rPr>
          <w:color w:val="000000" w:themeColor="text1"/>
          <w:sz w:val="28"/>
          <w:szCs w:val="28"/>
        </w:rPr>
        <w:t>вузов  физической</w:t>
      </w:r>
      <w:proofErr w:type="gramEnd"/>
      <w:r w:rsidRPr="00A7376D">
        <w:rPr>
          <w:color w:val="000000" w:themeColor="text1"/>
          <w:sz w:val="28"/>
          <w:szCs w:val="28"/>
        </w:rPr>
        <w:t xml:space="preserve"> культуры / Под редакцией Ю.М.Портнова. – М., 1997.</w:t>
      </w:r>
    </w:p>
    <w:p w:rsidR="00A461AC" w:rsidRPr="00A7376D" w:rsidRDefault="00A461AC" w:rsidP="00A7376D">
      <w:pPr>
        <w:pStyle w:val="af"/>
        <w:numPr>
          <w:ilvl w:val="0"/>
          <w:numId w:val="10"/>
        </w:numPr>
        <w:shd w:val="clear" w:color="auto" w:fill="FFFFFF"/>
        <w:spacing w:before="0" w:beforeAutospacing="0" w:after="0" w:afterAutospacing="0" w:line="276" w:lineRule="auto"/>
        <w:ind w:left="0" w:firstLine="425"/>
        <w:jc w:val="both"/>
        <w:rPr>
          <w:color w:val="000000" w:themeColor="text1"/>
          <w:sz w:val="28"/>
          <w:szCs w:val="28"/>
        </w:rPr>
      </w:pPr>
      <w:r w:rsidRPr="00A7376D">
        <w:rPr>
          <w:color w:val="000000" w:themeColor="text1"/>
          <w:sz w:val="28"/>
          <w:szCs w:val="28"/>
        </w:rPr>
        <w:t>Костикова Л.В. Баскетбол: Азбука спорта.- М: ФиС,2001.</w:t>
      </w:r>
    </w:p>
    <w:p w:rsidR="00A461AC" w:rsidRPr="00A7376D" w:rsidRDefault="00A461AC" w:rsidP="00A7376D">
      <w:pPr>
        <w:pStyle w:val="af"/>
        <w:numPr>
          <w:ilvl w:val="0"/>
          <w:numId w:val="10"/>
        </w:numPr>
        <w:shd w:val="clear" w:color="auto" w:fill="FFFFFF"/>
        <w:spacing w:before="0" w:beforeAutospacing="0" w:after="0" w:afterAutospacing="0" w:line="276" w:lineRule="auto"/>
        <w:ind w:left="0" w:firstLine="425"/>
        <w:jc w:val="both"/>
        <w:rPr>
          <w:color w:val="000000" w:themeColor="text1"/>
          <w:sz w:val="28"/>
          <w:szCs w:val="28"/>
        </w:rPr>
      </w:pPr>
      <w:r w:rsidRPr="00A7376D">
        <w:rPr>
          <w:color w:val="000000" w:themeColor="text1"/>
          <w:sz w:val="28"/>
          <w:szCs w:val="28"/>
        </w:rPr>
        <w:t>Спортивные игры. Учебник для вузов. Том 1 / Под редакцией Ю.Д. Железняка, Ю.М. Портнова. - М.: Изд. Центр Академия, 2002.</w:t>
      </w:r>
    </w:p>
    <w:p w:rsidR="00A461AC" w:rsidRPr="00A7376D" w:rsidRDefault="00A461AC" w:rsidP="00A7376D">
      <w:pPr>
        <w:pStyle w:val="af"/>
        <w:numPr>
          <w:ilvl w:val="0"/>
          <w:numId w:val="10"/>
        </w:numPr>
        <w:shd w:val="clear" w:color="auto" w:fill="FFFFFF"/>
        <w:spacing w:before="0" w:beforeAutospacing="0" w:after="0" w:afterAutospacing="0" w:line="276" w:lineRule="auto"/>
        <w:ind w:left="0" w:firstLine="425"/>
        <w:jc w:val="both"/>
        <w:rPr>
          <w:color w:val="000000" w:themeColor="text1"/>
          <w:sz w:val="28"/>
          <w:szCs w:val="28"/>
        </w:rPr>
      </w:pPr>
      <w:r w:rsidRPr="00A7376D">
        <w:rPr>
          <w:color w:val="000000" w:themeColor="text1"/>
          <w:sz w:val="28"/>
          <w:szCs w:val="28"/>
        </w:rPr>
        <w:t>Спортивные игры. Учебник для вузов. Том 2 / Под редакцией Ю.Д. Железняка, Ю.М. Портнова. - М.: Изд. Центр Академия, 2004.</w:t>
      </w:r>
    </w:p>
    <w:p w:rsidR="00A461AC" w:rsidRPr="00A7376D" w:rsidRDefault="00A461AC" w:rsidP="00A7376D">
      <w:pPr>
        <w:pStyle w:val="af"/>
        <w:numPr>
          <w:ilvl w:val="0"/>
          <w:numId w:val="10"/>
        </w:numPr>
        <w:shd w:val="clear" w:color="auto" w:fill="FFFFFF"/>
        <w:spacing w:before="0" w:beforeAutospacing="0" w:after="0" w:afterAutospacing="0" w:line="276" w:lineRule="auto"/>
        <w:ind w:left="0" w:firstLine="425"/>
        <w:jc w:val="both"/>
        <w:rPr>
          <w:color w:val="000000" w:themeColor="text1"/>
          <w:sz w:val="28"/>
          <w:szCs w:val="28"/>
        </w:rPr>
      </w:pPr>
      <w:r w:rsidRPr="00A7376D">
        <w:rPr>
          <w:color w:val="000000" w:themeColor="text1"/>
          <w:sz w:val="28"/>
          <w:szCs w:val="28"/>
        </w:rPr>
        <w:t>Программа дисциплины «Теория и методика баскетбола». Для вузов физической культуры / Под редакцией Ю.М. Портнова. - М., 2004.</w:t>
      </w:r>
    </w:p>
    <w:p w:rsidR="00A461AC" w:rsidRPr="00A7376D" w:rsidRDefault="00A461AC" w:rsidP="00A7376D">
      <w:pPr>
        <w:pStyle w:val="af"/>
        <w:numPr>
          <w:ilvl w:val="0"/>
          <w:numId w:val="10"/>
        </w:numPr>
        <w:shd w:val="clear" w:color="auto" w:fill="FFFFFF"/>
        <w:spacing w:before="0" w:beforeAutospacing="0" w:after="0" w:afterAutospacing="0" w:line="276" w:lineRule="auto"/>
        <w:ind w:left="0" w:firstLine="425"/>
        <w:jc w:val="both"/>
        <w:rPr>
          <w:color w:val="000000" w:themeColor="text1"/>
          <w:sz w:val="28"/>
          <w:szCs w:val="28"/>
        </w:rPr>
      </w:pPr>
      <w:r w:rsidRPr="00A7376D">
        <w:rPr>
          <w:color w:val="000000" w:themeColor="text1"/>
          <w:sz w:val="28"/>
          <w:szCs w:val="28"/>
        </w:rPr>
        <w:t>Баскетбол. Поурочная учебная программа для детско-юноше</w:t>
      </w:r>
      <w:r w:rsidRPr="00A7376D">
        <w:rPr>
          <w:color w:val="000000" w:themeColor="text1"/>
          <w:sz w:val="28"/>
          <w:szCs w:val="28"/>
        </w:rPr>
        <w:softHyphen/>
        <w:t>ских спортивных школ и специализированных детско-юношеских школ олимпийского резерва / Под редакцией Ю.Д. Железняка. - М., 1984.</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w:t>
      </w:r>
    </w:p>
    <w:p w:rsidR="00A461AC" w:rsidRPr="00A7376D" w:rsidRDefault="00A461AC" w:rsidP="00A7376D">
      <w:pPr>
        <w:pStyle w:val="af"/>
        <w:shd w:val="clear" w:color="auto" w:fill="FFFFFF"/>
        <w:spacing w:before="0" w:beforeAutospacing="0" w:after="0" w:afterAutospacing="0" w:line="276" w:lineRule="auto"/>
        <w:ind w:firstLine="425"/>
        <w:jc w:val="both"/>
        <w:rPr>
          <w:rFonts w:ascii="Helvetica" w:hAnsi="Helvetica" w:cs="Helvetica"/>
          <w:color w:val="000000" w:themeColor="text1"/>
          <w:sz w:val="28"/>
          <w:szCs w:val="28"/>
        </w:rPr>
      </w:pPr>
      <w:r w:rsidRPr="00A7376D">
        <w:rPr>
          <w:rFonts w:ascii="Helvetica" w:hAnsi="Helvetica" w:cs="Helvetica"/>
          <w:color w:val="000000" w:themeColor="text1"/>
          <w:sz w:val="28"/>
          <w:szCs w:val="28"/>
        </w:rPr>
        <w:t> </w:t>
      </w:r>
    </w:p>
    <w:p w:rsidR="00A461AC" w:rsidRPr="00A7376D" w:rsidRDefault="00A461AC" w:rsidP="00A7376D">
      <w:pPr>
        <w:pStyle w:val="af"/>
        <w:shd w:val="clear" w:color="auto" w:fill="FFFFFF"/>
        <w:spacing w:before="0" w:beforeAutospacing="0" w:after="0" w:afterAutospacing="0" w:line="276" w:lineRule="auto"/>
        <w:ind w:firstLine="425"/>
        <w:jc w:val="center"/>
        <w:rPr>
          <w:rFonts w:ascii="Helvetica" w:hAnsi="Helvetica" w:cs="Helvetica"/>
          <w:color w:val="000000" w:themeColor="text1"/>
          <w:sz w:val="28"/>
          <w:szCs w:val="28"/>
        </w:rPr>
      </w:pPr>
      <w:r w:rsidRPr="00A7376D">
        <w:rPr>
          <w:rStyle w:val="af0"/>
          <w:color w:val="000000" w:themeColor="text1"/>
          <w:sz w:val="28"/>
          <w:szCs w:val="28"/>
        </w:rPr>
        <w:t>Литература для обучающихся:</w:t>
      </w:r>
    </w:p>
    <w:p w:rsidR="00A461AC" w:rsidRPr="00A7376D" w:rsidRDefault="00A461AC" w:rsidP="00A7376D">
      <w:pPr>
        <w:pStyle w:val="af"/>
        <w:shd w:val="clear" w:color="auto" w:fill="FFFFFF"/>
        <w:spacing w:before="0" w:beforeAutospacing="0" w:after="0" w:afterAutospacing="0" w:line="276" w:lineRule="auto"/>
        <w:ind w:firstLine="425"/>
        <w:jc w:val="both"/>
        <w:rPr>
          <w:rFonts w:ascii="Helvetica" w:hAnsi="Helvetica" w:cs="Helvetica"/>
          <w:color w:val="000000" w:themeColor="text1"/>
          <w:sz w:val="28"/>
          <w:szCs w:val="28"/>
        </w:rPr>
      </w:pPr>
      <w:r w:rsidRPr="00A7376D">
        <w:rPr>
          <w:rFonts w:ascii="Helvetica" w:hAnsi="Helvetica" w:cs="Helvetica"/>
          <w:color w:val="000000" w:themeColor="text1"/>
          <w:sz w:val="28"/>
          <w:szCs w:val="28"/>
        </w:rPr>
        <w:t> </w:t>
      </w:r>
    </w:p>
    <w:p w:rsidR="00A461AC" w:rsidRPr="00A7376D" w:rsidRDefault="00A461AC" w:rsidP="00A7376D">
      <w:pPr>
        <w:pStyle w:val="af"/>
        <w:shd w:val="clear" w:color="auto" w:fill="FFFFFF"/>
        <w:spacing w:before="0" w:beforeAutospacing="0" w:after="0" w:afterAutospacing="0" w:line="276" w:lineRule="auto"/>
        <w:ind w:firstLine="425"/>
        <w:jc w:val="both"/>
        <w:rPr>
          <w:rFonts w:ascii="Helvetica" w:hAnsi="Helvetica" w:cs="Helvetica"/>
          <w:color w:val="000000" w:themeColor="text1"/>
          <w:sz w:val="28"/>
          <w:szCs w:val="28"/>
        </w:rPr>
      </w:pPr>
      <w:r w:rsidRPr="00A7376D">
        <w:rPr>
          <w:rStyle w:val="af0"/>
          <w:color w:val="000000" w:themeColor="text1"/>
          <w:sz w:val="28"/>
          <w:szCs w:val="28"/>
        </w:rPr>
        <w:t>1</w:t>
      </w:r>
      <w:r w:rsidRPr="00A7376D">
        <w:rPr>
          <w:color w:val="000000" w:themeColor="text1"/>
          <w:sz w:val="28"/>
          <w:szCs w:val="28"/>
        </w:rPr>
        <w:t> .Твой олимпийский учебник:  </w:t>
      </w:r>
      <w:proofErr w:type="spellStart"/>
      <w:r w:rsidRPr="00A7376D">
        <w:rPr>
          <w:color w:val="000000" w:themeColor="text1"/>
          <w:sz w:val="28"/>
          <w:szCs w:val="28"/>
        </w:rPr>
        <w:t>Учебн</w:t>
      </w:r>
      <w:proofErr w:type="spellEnd"/>
      <w:r w:rsidRPr="00A7376D">
        <w:rPr>
          <w:color w:val="000000" w:themeColor="text1"/>
          <w:sz w:val="28"/>
          <w:szCs w:val="28"/>
        </w:rPr>
        <w:t xml:space="preserve">. Пособие для учреждений образования России.-15-е издание. В.С.  </w:t>
      </w:r>
      <w:proofErr w:type="gramStart"/>
      <w:r w:rsidRPr="00A7376D">
        <w:rPr>
          <w:color w:val="000000" w:themeColor="text1"/>
          <w:sz w:val="28"/>
          <w:szCs w:val="28"/>
        </w:rPr>
        <w:t>Родиченко  и</w:t>
      </w:r>
      <w:proofErr w:type="gramEnd"/>
      <w:r w:rsidRPr="00A7376D">
        <w:rPr>
          <w:color w:val="000000" w:themeColor="text1"/>
          <w:sz w:val="28"/>
          <w:szCs w:val="28"/>
        </w:rPr>
        <w:t xml:space="preserve"> др. -М, </w:t>
      </w:r>
      <w:proofErr w:type="spellStart"/>
      <w:r w:rsidRPr="00A7376D">
        <w:rPr>
          <w:color w:val="000000" w:themeColor="text1"/>
          <w:sz w:val="28"/>
          <w:szCs w:val="28"/>
        </w:rPr>
        <w:t>ФиС</w:t>
      </w:r>
      <w:proofErr w:type="spellEnd"/>
      <w:r w:rsidRPr="00A7376D">
        <w:rPr>
          <w:color w:val="000000" w:themeColor="text1"/>
          <w:sz w:val="28"/>
          <w:szCs w:val="28"/>
        </w:rPr>
        <w:t xml:space="preserve"> 2005.144 с.</w:t>
      </w:r>
    </w:p>
    <w:p w:rsidR="00A461AC" w:rsidRPr="00A7376D" w:rsidRDefault="00A461AC" w:rsidP="00A7376D">
      <w:pPr>
        <w:pStyle w:val="af"/>
        <w:shd w:val="clear" w:color="auto" w:fill="FFFFFF"/>
        <w:spacing w:before="0" w:beforeAutospacing="0" w:after="0" w:afterAutospacing="0" w:line="276" w:lineRule="auto"/>
        <w:ind w:firstLine="425"/>
        <w:jc w:val="both"/>
        <w:rPr>
          <w:rFonts w:ascii="Helvetica" w:hAnsi="Helvetica" w:cs="Helvetica"/>
          <w:color w:val="000000" w:themeColor="text1"/>
          <w:sz w:val="28"/>
          <w:szCs w:val="28"/>
        </w:rPr>
      </w:pPr>
      <w:r w:rsidRPr="00A7376D">
        <w:rPr>
          <w:rStyle w:val="af0"/>
          <w:color w:val="000000" w:themeColor="text1"/>
          <w:sz w:val="28"/>
          <w:szCs w:val="28"/>
        </w:rPr>
        <w:t>2</w:t>
      </w:r>
      <w:r w:rsidRPr="00A7376D">
        <w:rPr>
          <w:color w:val="000000" w:themeColor="text1"/>
          <w:sz w:val="28"/>
          <w:szCs w:val="28"/>
        </w:rPr>
        <w:t xml:space="preserve">. Ограничусь баскетболом. Т.С. Пинчук. -М. Физкультура и спорт, </w:t>
      </w:r>
      <w:proofErr w:type="gramStart"/>
      <w:r w:rsidRPr="00A7376D">
        <w:rPr>
          <w:color w:val="000000" w:themeColor="text1"/>
          <w:sz w:val="28"/>
          <w:szCs w:val="28"/>
        </w:rPr>
        <w:t>1991.-</w:t>
      </w:r>
      <w:proofErr w:type="gramEnd"/>
      <w:r w:rsidRPr="00A7376D">
        <w:rPr>
          <w:color w:val="000000" w:themeColor="text1"/>
          <w:sz w:val="28"/>
          <w:szCs w:val="28"/>
        </w:rPr>
        <w:t>224 с.</w:t>
      </w:r>
    </w:p>
    <w:p w:rsidR="00A461AC" w:rsidRPr="00A7376D" w:rsidRDefault="00A461AC" w:rsidP="00A7376D">
      <w:pPr>
        <w:pStyle w:val="af"/>
        <w:shd w:val="clear" w:color="auto" w:fill="FFFFFF"/>
        <w:spacing w:before="0" w:beforeAutospacing="0" w:after="0" w:afterAutospacing="0" w:line="276" w:lineRule="auto"/>
        <w:ind w:firstLine="425"/>
        <w:jc w:val="both"/>
        <w:rPr>
          <w:rFonts w:ascii="Helvetica" w:hAnsi="Helvetica" w:cs="Helvetica"/>
          <w:color w:val="000000" w:themeColor="text1"/>
          <w:sz w:val="28"/>
          <w:szCs w:val="28"/>
        </w:rPr>
      </w:pPr>
      <w:r w:rsidRPr="00A7376D">
        <w:rPr>
          <w:rStyle w:val="af0"/>
          <w:color w:val="000000" w:themeColor="text1"/>
          <w:sz w:val="28"/>
          <w:szCs w:val="28"/>
        </w:rPr>
        <w:t>3</w:t>
      </w:r>
      <w:r w:rsidRPr="00A7376D">
        <w:rPr>
          <w:color w:val="000000" w:themeColor="text1"/>
          <w:sz w:val="28"/>
          <w:szCs w:val="28"/>
        </w:rPr>
        <w:t>. Гомельский А.Я. Центровые. М.: Физкультура и спорт. 1988.207 с.</w:t>
      </w:r>
    </w:p>
    <w:p w:rsidR="00A461AC" w:rsidRDefault="00A461AC" w:rsidP="00A7376D">
      <w:pPr>
        <w:pStyle w:val="af"/>
        <w:shd w:val="clear" w:color="auto" w:fill="FFFFFF"/>
        <w:spacing w:before="0" w:beforeAutospacing="0" w:after="0" w:afterAutospacing="0"/>
        <w:jc w:val="center"/>
        <w:rPr>
          <w:rFonts w:ascii="Helvetica" w:hAnsi="Helvetica" w:cs="Helvetica"/>
          <w:color w:val="333333"/>
          <w:sz w:val="21"/>
          <w:szCs w:val="21"/>
        </w:rPr>
      </w:pPr>
      <w:r>
        <w:rPr>
          <w:rFonts w:ascii="Helvetica" w:hAnsi="Helvetica" w:cs="Helvetica"/>
          <w:color w:val="333333"/>
          <w:sz w:val="21"/>
          <w:szCs w:val="21"/>
        </w:rPr>
        <w:t> </w:t>
      </w:r>
    </w:p>
    <w:p w:rsidR="00A461AC" w:rsidRPr="00A7376D" w:rsidRDefault="00A461AC" w:rsidP="00A7376D">
      <w:pPr>
        <w:pStyle w:val="af"/>
        <w:shd w:val="clear" w:color="auto" w:fill="FFFFFF"/>
        <w:spacing w:before="0" w:beforeAutospacing="0" w:after="0" w:afterAutospacing="0" w:line="276" w:lineRule="auto"/>
        <w:ind w:firstLine="425"/>
        <w:jc w:val="center"/>
        <w:rPr>
          <w:color w:val="000000" w:themeColor="text1"/>
          <w:sz w:val="28"/>
          <w:szCs w:val="28"/>
        </w:rPr>
      </w:pPr>
      <w:r w:rsidRPr="00A7376D">
        <w:rPr>
          <w:rStyle w:val="af0"/>
          <w:color w:val="000000" w:themeColor="text1"/>
          <w:sz w:val="28"/>
          <w:szCs w:val="28"/>
        </w:rPr>
        <w:t>Информационные ресурсы</w:t>
      </w:r>
    </w:p>
    <w:p w:rsidR="00A461AC" w:rsidRPr="00A7376D" w:rsidRDefault="00A461AC" w:rsidP="00A7376D">
      <w:pPr>
        <w:pStyle w:val="af"/>
        <w:shd w:val="clear" w:color="auto" w:fill="FFFFFF"/>
        <w:spacing w:before="0" w:beforeAutospacing="0" w:after="0" w:afterAutospacing="0" w:line="276" w:lineRule="auto"/>
        <w:ind w:firstLine="425"/>
        <w:jc w:val="both"/>
        <w:rPr>
          <w:color w:val="000000" w:themeColor="text1"/>
          <w:sz w:val="28"/>
          <w:szCs w:val="28"/>
        </w:rPr>
      </w:pPr>
      <w:r w:rsidRPr="00A7376D">
        <w:rPr>
          <w:color w:val="000000" w:themeColor="text1"/>
          <w:sz w:val="28"/>
          <w:szCs w:val="28"/>
        </w:rPr>
        <w:t> </w:t>
      </w:r>
    </w:p>
    <w:p w:rsidR="00A461AC" w:rsidRDefault="00A461AC" w:rsidP="00A7376D">
      <w:pPr>
        <w:pStyle w:val="af"/>
        <w:numPr>
          <w:ilvl w:val="0"/>
          <w:numId w:val="11"/>
        </w:numPr>
        <w:shd w:val="clear" w:color="auto" w:fill="FFFFFF"/>
        <w:spacing w:before="0" w:beforeAutospacing="0" w:after="0" w:afterAutospacing="0" w:line="276" w:lineRule="auto"/>
        <w:ind w:left="0" w:firstLine="425"/>
        <w:jc w:val="both"/>
        <w:rPr>
          <w:color w:val="000000" w:themeColor="text1"/>
          <w:sz w:val="28"/>
          <w:szCs w:val="28"/>
        </w:rPr>
      </w:pPr>
      <w:r w:rsidRPr="00A7376D">
        <w:rPr>
          <w:color w:val="000000" w:themeColor="text1"/>
          <w:sz w:val="28"/>
          <w:szCs w:val="28"/>
        </w:rPr>
        <w:t>Нормативно-правовые и методические материалы по баскетболу. Режим доступа: </w:t>
      </w:r>
      <w:hyperlink r:id="rId9" w:history="1">
        <w:r w:rsidRPr="00A7376D">
          <w:rPr>
            <w:rStyle w:val="a7"/>
            <w:color w:val="000000" w:themeColor="text1"/>
            <w:sz w:val="28"/>
            <w:szCs w:val="28"/>
          </w:rPr>
          <w:t>http://dyussh.jimdo.com</w:t>
        </w:r>
      </w:hyperlink>
    </w:p>
    <w:p w:rsidR="00A461AC" w:rsidRDefault="00A461AC" w:rsidP="00A7376D">
      <w:pPr>
        <w:pStyle w:val="af"/>
        <w:numPr>
          <w:ilvl w:val="0"/>
          <w:numId w:val="11"/>
        </w:numPr>
        <w:shd w:val="clear" w:color="auto" w:fill="FFFFFF"/>
        <w:spacing w:before="0" w:beforeAutospacing="0" w:after="0" w:afterAutospacing="0" w:line="276" w:lineRule="auto"/>
        <w:ind w:left="0" w:firstLine="425"/>
        <w:jc w:val="both"/>
        <w:rPr>
          <w:color w:val="000000" w:themeColor="text1"/>
          <w:sz w:val="28"/>
          <w:szCs w:val="28"/>
        </w:rPr>
      </w:pPr>
      <w:r w:rsidRPr="00A7376D">
        <w:rPr>
          <w:color w:val="000000" w:themeColor="text1"/>
          <w:sz w:val="28"/>
          <w:szCs w:val="28"/>
        </w:rPr>
        <w:t>Федеральные стандарты спортивной подготовки по видам спорта. Режим доступа: </w:t>
      </w:r>
      <w:hyperlink r:id="rId10" w:history="1">
        <w:r w:rsidRPr="00A7376D">
          <w:rPr>
            <w:rStyle w:val="a7"/>
            <w:color w:val="000000" w:themeColor="text1"/>
            <w:sz w:val="28"/>
            <w:szCs w:val="28"/>
          </w:rPr>
          <w:t>http://www.minsport.gov.ru/sport/podgotovka/82/5502/</w:t>
        </w:r>
      </w:hyperlink>
    </w:p>
    <w:p w:rsidR="00A7376D" w:rsidRPr="00A7376D" w:rsidRDefault="00A7376D" w:rsidP="00A7376D">
      <w:pPr>
        <w:pStyle w:val="af"/>
        <w:shd w:val="clear" w:color="auto" w:fill="FFFFFF"/>
        <w:spacing w:before="0" w:beforeAutospacing="0" w:after="0" w:afterAutospacing="0" w:line="276" w:lineRule="auto"/>
        <w:ind w:left="425"/>
        <w:jc w:val="both"/>
        <w:rPr>
          <w:color w:val="000000" w:themeColor="text1"/>
          <w:sz w:val="28"/>
          <w:szCs w:val="28"/>
        </w:rPr>
      </w:pPr>
    </w:p>
    <w:p w:rsidR="009B3D95" w:rsidRPr="00A7376D" w:rsidRDefault="009B3D95" w:rsidP="00A7376D">
      <w:pPr>
        <w:shd w:val="clear" w:color="auto" w:fill="FFFFFF"/>
        <w:spacing w:after="0"/>
        <w:ind w:firstLine="425"/>
        <w:jc w:val="center"/>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b/>
          <w:bCs/>
          <w:color w:val="000000" w:themeColor="text1"/>
          <w:sz w:val="28"/>
          <w:szCs w:val="28"/>
          <w:u w:val="single"/>
        </w:rPr>
        <w:t>Дополнительные обобщающие материалы</w:t>
      </w:r>
    </w:p>
    <w:p w:rsidR="009B3D95" w:rsidRPr="00A7376D" w:rsidRDefault="009B3D95" w:rsidP="00A7376D">
      <w:pPr>
        <w:shd w:val="clear" w:color="auto" w:fill="FFFFFF"/>
        <w:spacing w:after="0"/>
        <w:ind w:firstLine="425"/>
        <w:jc w:val="center"/>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b/>
          <w:bCs/>
          <w:color w:val="000000" w:themeColor="text1"/>
          <w:sz w:val="28"/>
          <w:szCs w:val="28"/>
        </w:rPr>
        <w:t>Литература для учителя</w:t>
      </w:r>
      <w:r w:rsidRPr="00A7376D">
        <w:rPr>
          <w:rFonts w:ascii="Times New Roman" w:eastAsia="Times New Roman" w:hAnsi="Times New Roman" w:cs="Times New Roman"/>
          <w:color w:val="000000" w:themeColor="text1"/>
          <w:sz w:val="28"/>
          <w:szCs w:val="28"/>
        </w:rPr>
        <w:t>:</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lastRenderedPageBreak/>
        <w:t>Организация работы спортивных секции в школе: программы и рекомендации/ авт.-сост. А.Н. Каинов. – Волгоград: Учитель 2010.</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 xml:space="preserve">Г.А. </w:t>
      </w:r>
      <w:proofErr w:type="spellStart"/>
      <w:r w:rsidRPr="00A7376D">
        <w:rPr>
          <w:rFonts w:ascii="Times New Roman" w:eastAsia="Times New Roman" w:hAnsi="Times New Roman" w:cs="Times New Roman"/>
          <w:color w:val="000000" w:themeColor="text1"/>
          <w:sz w:val="28"/>
          <w:szCs w:val="28"/>
        </w:rPr>
        <w:t>Баландин</w:t>
      </w:r>
      <w:proofErr w:type="spellEnd"/>
      <w:r w:rsidRPr="00A7376D">
        <w:rPr>
          <w:rFonts w:ascii="Times New Roman" w:eastAsia="Times New Roman" w:hAnsi="Times New Roman" w:cs="Times New Roman"/>
          <w:color w:val="000000" w:themeColor="text1"/>
          <w:sz w:val="28"/>
          <w:szCs w:val="28"/>
        </w:rPr>
        <w:t>, Н.Н. Назарова, Т.Н. Казакова. – М.: Советский спорт,2007.</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Кузнецов В.С. Упражнения и игры с мячом, 2009.</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Методика физического воспитания учащихся 10-11 классов 2005 год</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b/>
          <w:bCs/>
          <w:color w:val="000000" w:themeColor="text1"/>
          <w:sz w:val="28"/>
          <w:szCs w:val="28"/>
        </w:rPr>
        <w:t>Интернет – ресурсы</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http://www.bibliotekar.ru библиотека</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http://ru.savefrom.net/ для скачивания видео с интернета</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http://www.it-n.ru/communities.aspx?cat_no=22924&amp;tmpl=com Сеть творческих учителей</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http://www.openclass.ru/sub/Физическая культура</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Сообщество взаимопомощи учителей, физическая культура. Общество учителей физической культуры.</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http://www.uchportal.ru Учительский портал.</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http://www.kes-basket.ru/ Школьная баскетбольная лига.</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b/>
          <w:bCs/>
          <w:color w:val="000000" w:themeColor="text1"/>
          <w:sz w:val="28"/>
          <w:szCs w:val="28"/>
        </w:rPr>
        <w:t>Литература для учащихся:</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Литвинов Е.Н. Физкультура! Физкультура! _ М.:Просвещение.2004</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t xml:space="preserve">Лях В.И., </w:t>
      </w:r>
      <w:proofErr w:type="spellStart"/>
      <w:r w:rsidRPr="00A7376D">
        <w:rPr>
          <w:rFonts w:ascii="Times New Roman" w:eastAsia="Times New Roman" w:hAnsi="Times New Roman" w:cs="Times New Roman"/>
          <w:color w:val="000000" w:themeColor="text1"/>
          <w:sz w:val="28"/>
          <w:szCs w:val="28"/>
        </w:rPr>
        <w:t>Зданевич</w:t>
      </w:r>
      <w:proofErr w:type="spellEnd"/>
      <w:r w:rsidRPr="00A7376D">
        <w:rPr>
          <w:rFonts w:ascii="Times New Roman" w:eastAsia="Times New Roman" w:hAnsi="Times New Roman" w:cs="Times New Roman"/>
          <w:color w:val="000000" w:themeColor="text1"/>
          <w:sz w:val="28"/>
          <w:szCs w:val="28"/>
        </w:rPr>
        <w:t xml:space="preserve"> А.А. Физическая культура: 10-11 </w:t>
      </w:r>
      <w:proofErr w:type="spellStart"/>
      <w:r w:rsidRPr="00A7376D">
        <w:rPr>
          <w:rFonts w:ascii="Times New Roman" w:eastAsia="Times New Roman" w:hAnsi="Times New Roman" w:cs="Times New Roman"/>
          <w:color w:val="000000" w:themeColor="text1"/>
          <w:sz w:val="28"/>
          <w:szCs w:val="28"/>
        </w:rPr>
        <w:t>кл</w:t>
      </w:r>
      <w:proofErr w:type="spellEnd"/>
      <w:r w:rsidRPr="00A7376D">
        <w:rPr>
          <w:rFonts w:ascii="Times New Roman" w:eastAsia="Times New Roman" w:hAnsi="Times New Roman" w:cs="Times New Roman"/>
          <w:color w:val="000000" w:themeColor="text1"/>
          <w:sz w:val="28"/>
          <w:szCs w:val="28"/>
        </w:rPr>
        <w:t>. – М.: Просвещение, 2011</w:t>
      </w:r>
    </w:p>
    <w:p w:rsidR="009B3D95" w:rsidRPr="00A7376D" w:rsidRDefault="009B3D95" w:rsidP="00A7376D">
      <w:pPr>
        <w:shd w:val="clear" w:color="auto" w:fill="FFFFFF"/>
        <w:spacing w:after="0"/>
        <w:ind w:firstLine="425"/>
        <w:jc w:val="both"/>
        <w:rPr>
          <w:rFonts w:ascii="Times New Roman" w:eastAsia="Times New Roman" w:hAnsi="Times New Roman" w:cs="Times New Roman"/>
          <w:color w:val="000000" w:themeColor="text1"/>
          <w:sz w:val="28"/>
          <w:szCs w:val="28"/>
        </w:rPr>
      </w:pPr>
      <w:r w:rsidRPr="00A7376D">
        <w:rPr>
          <w:rFonts w:ascii="Times New Roman" w:eastAsia="Times New Roman" w:hAnsi="Times New Roman" w:cs="Times New Roman"/>
          <w:color w:val="000000" w:themeColor="text1"/>
          <w:sz w:val="28"/>
          <w:szCs w:val="28"/>
        </w:rPr>
        <w:br/>
        <w:t> </w:t>
      </w:r>
    </w:p>
    <w:p w:rsidR="009B3D95" w:rsidRPr="009B3D95" w:rsidRDefault="009B3D95" w:rsidP="00A7376D">
      <w:pPr>
        <w:shd w:val="clear" w:color="auto" w:fill="FFFFFF"/>
        <w:spacing w:after="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9B3D95" w:rsidRPr="009B3D95" w:rsidRDefault="009B3D95" w:rsidP="009B3D95">
      <w:pPr>
        <w:shd w:val="clear" w:color="auto" w:fill="FFFFFF"/>
        <w:spacing w:after="150" w:line="240" w:lineRule="auto"/>
        <w:jc w:val="both"/>
        <w:rPr>
          <w:rFonts w:ascii="Helvetica" w:eastAsia="Times New Roman" w:hAnsi="Helvetica" w:cs="Helvetica"/>
          <w:color w:val="212121"/>
          <w:sz w:val="24"/>
          <w:szCs w:val="24"/>
        </w:rPr>
      </w:pPr>
      <w:r w:rsidRPr="009B3D95">
        <w:rPr>
          <w:rFonts w:ascii="Times New Roman" w:eastAsia="Times New Roman" w:hAnsi="Times New Roman" w:cs="Times New Roman"/>
          <w:color w:val="333333"/>
          <w:sz w:val="24"/>
          <w:szCs w:val="24"/>
        </w:rPr>
        <w:t> </w:t>
      </w:r>
    </w:p>
    <w:p w:rsidR="00A7376D" w:rsidRDefault="00A7376D">
      <w:pPr>
        <w:rPr>
          <w:rFonts w:ascii="Helvetica" w:eastAsia="Times New Roman" w:hAnsi="Helvetica" w:cs="Helvetica"/>
          <w:color w:val="212121"/>
          <w:sz w:val="24"/>
          <w:szCs w:val="24"/>
        </w:rPr>
      </w:pPr>
      <w:r>
        <w:rPr>
          <w:rFonts w:ascii="Helvetica" w:eastAsia="Times New Roman" w:hAnsi="Helvetica" w:cs="Helvetica"/>
          <w:color w:val="212121"/>
          <w:sz w:val="24"/>
          <w:szCs w:val="24"/>
        </w:rPr>
        <w:br w:type="page"/>
      </w:r>
    </w:p>
    <w:p w:rsidR="00F61769" w:rsidRPr="00E22BCD" w:rsidRDefault="00F61769" w:rsidP="00E22BCD">
      <w:pPr>
        <w:shd w:val="clear" w:color="auto" w:fill="FFFFFF"/>
        <w:spacing w:after="150" w:line="240" w:lineRule="auto"/>
        <w:jc w:val="both"/>
        <w:rPr>
          <w:rFonts w:ascii="Helvetica" w:eastAsia="Times New Roman" w:hAnsi="Helvetica" w:cs="Helvetica"/>
          <w:color w:val="212121"/>
          <w:sz w:val="24"/>
          <w:szCs w:val="24"/>
        </w:rPr>
        <w:sectPr w:rsidR="00F61769" w:rsidRPr="00E22BCD">
          <w:footerReference w:type="default" r:id="rId11"/>
          <w:pgSz w:w="11906" w:h="16838"/>
          <w:pgMar w:top="1134" w:right="850" w:bottom="1134" w:left="1701" w:header="708" w:footer="708" w:gutter="0"/>
          <w:cols w:space="708"/>
          <w:docGrid w:linePitch="360"/>
        </w:sectPr>
      </w:pPr>
    </w:p>
    <w:p w:rsidR="002131D9" w:rsidRPr="003F1602" w:rsidRDefault="002131D9" w:rsidP="00A7376D">
      <w:pPr>
        <w:spacing w:after="256" w:line="265" w:lineRule="auto"/>
        <w:jc w:val="right"/>
        <w:rPr>
          <w:rFonts w:ascii="Times New Roman" w:hAnsi="Times New Roman" w:cs="Times New Roman"/>
          <w:sz w:val="28"/>
          <w:szCs w:val="28"/>
        </w:rPr>
      </w:pPr>
      <w:r w:rsidRPr="003F1602">
        <w:rPr>
          <w:rFonts w:ascii="Times New Roman" w:hAnsi="Times New Roman" w:cs="Times New Roman"/>
          <w:sz w:val="28"/>
          <w:szCs w:val="28"/>
        </w:rPr>
        <w:lastRenderedPageBreak/>
        <w:t>Образец протокола</w:t>
      </w:r>
    </w:p>
    <w:p w:rsidR="002131D9" w:rsidRPr="003F1602" w:rsidRDefault="002131D9" w:rsidP="002131D9">
      <w:pPr>
        <w:spacing w:after="256" w:line="265" w:lineRule="auto"/>
        <w:ind w:left="1536" w:right="922" w:hanging="10"/>
        <w:jc w:val="center"/>
        <w:rPr>
          <w:rFonts w:ascii="Times New Roman" w:hAnsi="Times New Roman" w:cs="Times New Roman"/>
          <w:sz w:val="28"/>
          <w:szCs w:val="28"/>
        </w:rPr>
      </w:pPr>
      <w:r w:rsidRPr="003F1602">
        <w:rPr>
          <w:rFonts w:ascii="Times New Roman" w:hAnsi="Times New Roman" w:cs="Times New Roman"/>
          <w:sz w:val="28"/>
          <w:szCs w:val="28"/>
        </w:rPr>
        <w:t>Протокол результатов промежуточной аттестации обучающихся 20___ /20 ____учебный год</w:t>
      </w:r>
    </w:p>
    <w:p w:rsidR="002131D9" w:rsidRPr="003F1602" w:rsidRDefault="002131D9" w:rsidP="002131D9">
      <w:pPr>
        <w:spacing w:after="232"/>
        <w:rPr>
          <w:rFonts w:ascii="Times New Roman" w:hAnsi="Times New Roman" w:cs="Times New Roman"/>
          <w:sz w:val="28"/>
          <w:szCs w:val="28"/>
        </w:rPr>
      </w:pPr>
      <w:r w:rsidRPr="003F1602">
        <w:rPr>
          <w:rFonts w:ascii="Times New Roman" w:hAnsi="Times New Roman" w:cs="Times New Roman"/>
          <w:sz w:val="28"/>
          <w:szCs w:val="28"/>
          <w:u w:val="single" w:color="000000"/>
        </w:rPr>
        <w:t xml:space="preserve">Название объединения: </w:t>
      </w:r>
      <w:r w:rsidRPr="003F1602">
        <w:rPr>
          <w:rFonts w:ascii="Times New Roman" w:hAnsi="Times New Roman" w:cs="Times New Roman"/>
          <w:sz w:val="28"/>
          <w:szCs w:val="28"/>
        </w:rPr>
        <w:t>___________________</w:t>
      </w:r>
    </w:p>
    <w:p w:rsidR="002131D9" w:rsidRPr="003F1602" w:rsidRDefault="002131D9" w:rsidP="002131D9">
      <w:pPr>
        <w:spacing w:line="249" w:lineRule="auto"/>
        <w:jc w:val="both"/>
        <w:rPr>
          <w:rFonts w:ascii="Times New Roman" w:hAnsi="Times New Roman" w:cs="Times New Roman"/>
          <w:sz w:val="28"/>
          <w:szCs w:val="28"/>
        </w:rPr>
      </w:pPr>
      <w:r w:rsidRPr="003F1602">
        <w:rPr>
          <w:rFonts w:ascii="Times New Roman" w:hAnsi="Times New Roman" w:cs="Times New Roman"/>
          <w:sz w:val="28"/>
          <w:szCs w:val="28"/>
          <w:u w:val="single" w:color="000000"/>
        </w:rPr>
        <w:t>Дополнительная общеобразовательная программа:</w:t>
      </w:r>
      <w:r w:rsidRPr="003F1602">
        <w:rPr>
          <w:rFonts w:ascii="Times New Roman" w:hAnsi="Times New Roman" w:cs="Times New Roman"/>
          <w:sz w:val="28"/>
          <w:szCs w:val="28"/>
        </w:rPr>
        <w:t xml:space="preserve"> ____________________________________</w:t>
      </w:r>
      <w:r w:rsidR="00A7376D">
        <w:rPr>
          <w:rFonts w:ascii="Times New Roman" w:hAnsi="Times New Roman" w:cs="Times New Roman"/>
          <w:sz w:val="28"/>
          <w:szCs w:val="28"/>
        </w:rPr>
        <w:t>______________________________</w:t>
      </w:r>
    </w:p>
    <w:p w:rsidR="002131D9" w:rsidRPr="003F1602" w:rsidRDefault="002131D9" w:rsidP="002131D9">
      <w:pPr>
        <w:tabs>
          <w:tab w:val="left" w:pos="1276"/>
          <w:tab w:val="left" w:pos="8080"/>
          <w:tab w:val="left" w:pos="8789"/>
        </w:tabs>
        <w:spacing w:after="93" w:line="336" w:lineRule="auto"/>
        <w:ind w:right="3542"/>
        <w:jc w:val="both"/>
        <w:rPr>
          <w:rFonts w:ascii="Times New Roman" w:hAnsi="Times New Roman" w:cs="Times New Roman"/>
          <w:sz w:val="28"/>
          <w:szCs w:val="28"/>
        </w:rPr>
      </w:pPr>
      <w:r w:rsidRPr="003F1602">
        <w:rPr>
          <w:rFonts w:ascii="Times New Roman" w:hAnsi="Times New Roman" w:cs="Times New Roman"/>
          <w:sz w:val="28"/>
          <w:szCs w:val="28"/>
        </w:rPr>
        <w:t>Год обучения 20__/20___</w:t>
      </w:r>
    </w:p>
    <w:p w:rsidR="002131D9" w:rsidRPr="003F1602" w:rsidRDefault="002131D9" w:rsidP="002131D9">
      <w:pPr>
        <w:tabs>
          <w:tab w:val="left" w:pos="8080"/>
          <w:tab w:val="left" w:pos="8789"/>
        </w:tabs>
        <w:spacing w:after="93" w:line="336" w:lineRule="auto"/>
        <w:ind w:right="3542"/>
        <w:jc w:val="both"/>
        <w:rPr>
          <w:rFonts w:ascii="Times New Roman" w:hAnsi="Times New Roman" w:cs="Times New Roman"/>
          <w:sz w:val="28"/>
          <w:szCs w:val="28"/>
          <w:u w:val="single" w:color="000000"/>
        </w:rPr>
      </w:pPr>
      <w:r w:rsidRPr="003F1602">
        <w:rPr>
          <w:rFonts w:ascii="Times New Roman" w:hAnsi="Times New Roman" w:cs="Times New Roman"/>
          <w:sz w:val="28"/>
          <w:szCs w:val="28"/>
          <w:u w:val="single" w:color="000000"/>
        </w:rPr>
        <w:t xml:space="preserve">Дата проведения промежуточной аттестации: </w:t>
      </w:r>
    </w:p>
    <w:p w:rsidR="002131D9" w:rsidRPr="003F1602" w:rsidRDefault="002131D9" w:rsidP="002131D9">
      <w:pPr>
        <w:spacing w:after="212"/>
        <w:rPr>
          <w:rFonts w:ascii="Times New Roman" w:hAnsi="Times New Roman" w:cs="Times New Roman"/>
          <w:sz w:val="28"/>
          <w:szCs w:val="28"/>
        </w:rPr>
      </w:pPr>
      <w:r w:rsidRPr="003F1602">
        <w:rPr>
          <w:rFonts w:ascii="Times New Roman" w:hAnsi="Times New Roman" w:cs="Times New Roman"/>
          <w:sz w:val="28"/>
          <w:szCs w:val="28"/>
          <w:u w:val="single" w:color="000000"/>
        </w:rPr>
        <w:t>Форма  проведения</w:t>
      </w:r>
      <w:r w:rsidRPr="003F1602">
        <w:rPr>
          <w:rFonts w:ascii="Times New Roman" w:hAnsi="Times New Roman" w:cs="Times New Roman"/>
          <w:sz w:val="28"/>
          <w:szCs w:val="28"/>
        </w:rPr>
        <w:t>: _________________</w:t>
      </w:r>
    </w:p>
    <w:p w:rsidR="002131D9" w:rsidRPr="003F1602" w:rsidRDefault="002131D9" w:rsidP="002131D9">
      <w:pPr>
        <w:spacing w:after="214"/>
        <w:ind w:left="182"/>
        <w:rPr>
          <w:rFonts w:ascii="Times New Roman" w:hAnsi="Times New Roman" w:cs="Times New Roman"/>
          <w:sz w:val="28"/>
          <w:szCs w:val="28"/>
        </w:rPr>
      </w:pPr>
      <w:r w:rsidRPr="003F1602">
        <w:rPr>
          <w:rFonts w:ascii="Times New Roman" w:hAnsi="Times New Roman" w:cs="Times New Roman"/>
          <w:sz w:val="28"/>
          <w:szCs w:val="28"/>
          <w:u w:val="single" w:color="000000"/>
        </w:rPr>
        <w:t>Критерий  оценивания</w:t>
      </w:r>
      <w:r w:rsidRPr="003F1602">
        <w:rPr>
          <w:rFonts w:ascii="Times New Roman" w:hAnsi="Times New Roman" w:cs="Times New Roman"/>
          <w:sz w:val="28"/>
          <w:szCs w:val="28"/>
        </w:rPr>
        <w:t>: зачет/незачет</w:t>
      </w:r>
    </w:p>
    <w:p w:rsidR="002131D9" w:rsidRPr="003F1602" w:rsidRDefault="002131D9" w:rsidP="002131D9">
      <w:pPr>
        <w:ind w:left="178"/>
        <w:rPr>
          <w:rFonts w:ascii="Times New Roman" w:hAnsi="Times New Roman" w:cs="Times New Roman"/>
          <w:sz w:val="28"/>
          <w:szCs w:val="28"/>
        </w:rPr>
      </w:pPr>
      <w:r w:rsidRPr="003F1602">
        <w:rPr>
          <w:rFonts w:ascii="Times New Roman" w:hAnsi="Times New Roman" w:cs="Times New Roman"/>
          <w:sz w:val="28"/>
          <w:szCs w:val="28"/>
        </w:rPr>
        <w:t>Члены аттестационной комиссии:</w:t>
      </w:r>
    </w:p>
    <w:p w:rsidR="002131D9" w:rsidRPr="003F1602" w:rsidRDefault="002131D9" w:rsidP="002131D9">
      <w:pPr>
        <w:tabs>
          <w:tab w:val="right" w:pos="10104"/>
        </w:tabs>
        <w:jc w:val="both"/>
        <w:rPr>
          <w:rFonts w:ascii="Times New Roman" w:hAnsi="Times New Roman" w:cs="Times New Roman"/>
          <w:sz w:val="28"/>
          <w:szCs w:val="28"/>
        </w:rPr>
      </w:pPr>
      <w:r w:rsidRPr="003F1602">
        <w:rPr>
          <w:rFonts w:ascii="Times New Roman" w:hAnsi="Times New Roman" w:cs="Times New Roman"/>
          <w:sz w:val="28"/>
          <w:szCs w:val="28"/>
        </w:rPr>
        <w:t>Председатель комиссии - заместитель директора по учебно- воспитательной работе____________________</w:t>
      </w:r>
    </w:p>
    <w:p w:rsidR="00A7376D" w:rsidRDefault="002131D9" w:rsidP="00A7376D">
      <w:pPr>
        <w:rPr>
          <w:rFonts w:ascii="Times New Roman" w:hAnsi="Times New Roman" w:cs="Times New Roman"/>
          <w:sz w:val="28"/>
          <w:szCs w:val="28"/>
        </w:rPr>
      </w:pPr>
      <w:r w:rsidRPr="003F1602">
        <w:rPr>
          <w:rFonts w:ascii="Times New Roman" w:hAnsi="Times New Roman" w:cs="Times New Roman"/>
          <w:sz w:val="28"/>
          <w:szCs w:val="28"/>
        </w:rPr>
        <w:t>Члены комиссии:</w:t>
      </w:r>
      <w:r w:rsidRPr="003F1602">
        <w:rPr>
          <w:rFonts w:ascii="Times New Roman" w:hAnsi="Times New Roman" w:cs="Times New Roman"/>
          <w:noProof/>
          <w:sz w:val="28"/>
          <w:szCs w:val="28"/>
        </w:rPr>
        <w:drawing>
          <wp:anchor distT="0" distB="0" distL="114300" distR="114300" simplePos="0" relativeHeight="251653120" behindDoc="0" locked="0" layoutInCell="1" allowOverlap="0">
            <wp:simplePos x="0" y="0"/>
            <wp:positionH relativeFrom="page">
              <wp:posOffset>4572000</wp:posOffset>
            </wp:positionH>
            <wp:positionV relativeFrom="page">
              <wp:posOffset>9695180</wp:posOffset>
            </wp:positionV>
            <wp:extent cx="2377440" cy="6350"/>
            <wp:effectExtent l="0" t="0" r="0" b="0"/>
            <wp:wrapTopAndBottom/>
            <wp:docPr id="4" name="Picture 4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00"/>
                    <pic:cNvPicPr>
                      <a:picLocks noChangeAspect="1" noChangeArrowheads="1"/>
                    </pic:cNvPicPr>
                  </pic:nvPicPr>
                  <pic:blipFill>
                    <a:blip r:embed="rId12" cstate="print"/>
                    <a:srcRect/>
                    <a:stretch>
                      <a:fillRect/>
                    </a:stretch>
                  </pic:blipFill>
                  <pic:spPr bwMode="auto">
                    <a:xfrm>
                      <a:off x="0" y="0"/>
                      <a:ext cx="2377440" cy="6350"/>
                    </a:xfrm>
                    <a:prstGeom prst="rect">
                      <a:avLst/>
                    </a:prstGeom>
                    <a:noFill/>
                    <a:ln w="9525">
                      <a:noFill/>
                      <a:miter lim="800000"/>
                      <a:headEnd/>
                      <a:tailEnd/>
                    </a:ln>
                  </pic:spPr>
                </pic:pic>
              </a:graphicData>
            </a:graphic>
          </wp:anchor>
        </w:drawing>
      </w:r>
      <w:r w:rsidRPr="003F1602">
        <w:rPr>
          <w:rFonts w:ascii="Times New Roman" w:hAnsi="Times New Roman" w:cs="Times New Roman"/>
          <w:noProof/>
          <w:sz w:val="28"/>
          <w:szCs w:val="28"/>
        </w:rPr>
        <w:drawing>
          <wp:anchor distT="0" distB="0" distL="114300" distR="114300" simplePos="0" relativeHeight="251657216" behindDoc="0" locked="0" layoutInCell="1" allowOverlap="0">
            <wp:simplePos x="0" y="0"/>
            <wp:positionH relativeFrom="page">
              <wp:posOffset>4572000</wp:posOffset>
            </wp:positionH>
            <wp:positionV relativeFrom="page">
              <wp:posOffset>9847580</wp:posOffset>
            </wp:positionV>
            <wp:extent cx="2414270" cy="6350"/>
            <wp:effectExtent l="0" t="0" r="0" b="0"/>
            <wp:wrapTopAndBottom/>
            <wp:docPr id="5" name="Picture 4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02"/>
                    <pic:cNvPicPr>
                      <a:picLocks noChangeAspect="1" noChangeArrowheads="1"/>
                    </pic:cNvPicPr>
                  </pic:nvPicPr>
                  <pic:blipFill>
                    <a:blip r:embed="rId13" cstate="print"/>
                    <a:srcRect/>
                    <a:stretch>
                      <a:fillRect/>
                    </a:stretch>
                  </pic:blipFill>
                  <pic:spPr bwMode="auto">
                    <a:xfrm>
                      <a:off x="0" y="0"/>
                      <a:ext cx="2414270" cy="6350"/>
                    </a:xfrm>
                    <a:prstGeom prst="rect">
                      <a:avLst/>
                    </a:prstGeom>
                    <a:noFill/>
                    <a:ln w="9525">
                      <a:noFill/>
                      <a:miter lim="800000"/>
                      <a:headEnd/>
                      <a:tailEnd/>
                    </a:ln>
                  </pic:spPr>
                </pic:pic>
              </a:graphicData>
            </a:graphic>
          </wp:anchor>
        </w:drawing>
      </w:r>
      <w:r w:rsidR="00A7376D">
        <w:rPr>
          <w:rFonts w:ascii="Times New Roman" w:hAnsi="Times New Roman" w:cs="Times New Roman"/>
          <w:sz w:val="28"/>
          <w:szCs w:val="28"/>
        </w:rPr>
        <w:t xml:space="preserve">  </w:t>
      </w:r>
    </w:p>
    <w:p w:rsidR="002131D9" w:rsidRPr="003F1602" w:rsidRDefault="002131D9" w:rsidP="00A7376D">
      <w:pPr>
        <w:rPr>
          <w:rFonts w:ascii="Times New Roman" w:hAnsi="Times New Roman" w:cs="Times New Roman"/>
          <w:sz w:val="28"/>
          <w:szCs w:val="28"/>
        </w:rPr>
      </w:pPr>
      <w:r w:rsidRPr="003F1602">
        <w:rPr>
          <w:rFonts w:ascii="Times New Roman" w:hAnsi="Times New Roman" w:cs="Times New Roman"/>
          <w:sz w:val="28"/>
          <w:szCs w:val="28"/>
        </w:rPr>
        <w:t>преподаватель _______________</w:t>
      </w:r>
      <w:r w:rsidR="00A7376D">
        <w:rPr>
          <w:rFonts w:ascii="Times New Roman" w:hAnsi="Times New Roman" w:cs="Times New Roman"/>
          <w:sz w:val="28"/>
          <w:szCs w:val="28"/>
        </w:rPr>
        <w:t>______________________________</w:t>
      </w:r>
    </w:p>
    <w:p w:rsidR="002131D9" w:rsidRPr="003F1602" w:rsidRDefault="002131D9" w:rsidP="00A7376D">
      <w:pPr>
        <w:spacing w:after="2" w:line="236" w:lineRule="auto"/>
        <w:ind w:right="1134"/>
        <w:rPr>
          <w:rFonts w:ascii="Times New Roman" w:hAnsi="Times New Roman" w:cs="Times New Roman"/>
          <w:sz w:val="28"/>
          <w:szCs w:val="28"/>
        </w:rPr>
      </w:pPr>
      <w:r w:rsidRPr="003F1602">
        <w:rPr>
          <w:rFonts w:ascii="Times New Roman" w:hAnsi="Times New Roman" w:cs="Times New Roman"/>
          <w:sz w:val="28"/>
          <w:szCs w:val="28"/>
        </w:rPr>
        <w:t xml:space="preserve">педагог  дополнительного образования __________________________________________________________ </w:t>
      </w:r>
    </w:p>
    <w:p w:rsidR="002131D9" w:rsidRPr="003F1602" w:rsidRDefault="002131D9" w:rsidP="002131D9">
      <w:pPr>
        <w:spacing w:after="2" w:line="236" w:lineRule="auto"/>
        <w:ind w:left="178" w:right="3835"/>
        <w:rPr>
          <w:rFonts w:ascii="Times New Roman" w:hAnsi="Times New Roman" w:cs="Times New Roman"/>
          <w:sz w:val="28"/>
          <w:szCs w:val="28"/>
        </w:rPr>
      </w:pPr>
    </w:p>
    <w:tbl>
      <w:tblPr>
        <w:tblW w:w="9818" w:type="dxa"/>
        <w:tblInd w:w="-108" w:type="dxa"/>
        <w:tblCellMar>
          <w:top w:w="37" w:type="dxa"/>
          <w:right w:w="115" w:type="dxa"/>
        </w:tblCellMar>
        <w:tblLook w:val="04A0" w:firstRow="1" w:lastRow="0" w:firstColumn="1" w:lastColumn="0" w:noHBand="0" w:noVBand="1"/>
      </w:tblPr>
      <w:tblGrid>
        <w:gridCol w:w="925"/>
        <w:gridCol w:w="3841"/>
        <w:gridCol w:w="2525"/>
        <w:gridCol w:w="2527"/>
      </w:tblGrid>
      <w:tr w:rsidR="002131D9" w:rsidRPr="003F1602" w:rsidTr="00856F35">
        <w:trPr>
          <w:trHeight w:val="225"/>
        </w:trPr>
        <w:tc>
          <w:tcPr>
            <w:tcW w:w="925" w:type="dxa"/>
            <w:vMerge w:val="restart"/>
            <w:tcBorders>
              <w:top w:val="single" w:sz="2" w:space="0" w:color="000000"/>
              <w:left w:val="single" w:sz="2" w:space="0" w:color="000000"/>
              <w:right w:val="single" w:sz="2" w:space="0" w:color="000000"/>
            </w:tcBorders>
            <w:shd w:val="clear" w:color="auto" w:fill="auto"/>
            <w:vAlign w:val="center"/>
          </w:tcPr>
          <w:p w:rsidR="002131D9" w:rsidRPr="003F1602" w:rsidRDefault="00856F35" w:rsidP="00856F35">
            <w:pPr>
              <w:spacing w:after="0" w:line="259" w:lineRule="auto"/>
              <w:ind w:left="5" w:right="2"/>
              <w:rPr>
                <w:rFonts w:ascii="Times New Roman" w:hAnsi="Times New Roman" w:cs="Times New Roman"/>
                <w:sz w:val="28"/>
                <w:szCs w:val="28"/>
              </w:rPr>
            </w:pPr>
            <w:r>
              <w:rPr>
                <w:rFonts w:ascii="Times New Roman" w:hAnsi="Times New Roman" w:cs="Times New Roman"/>
                <w:sz w:val="28"/>
                <w:szCs w:val="28"/>
              </w:rPr>
              <w:t>п/</w:t>
            </w:r>
            <w:r w:rsidR="002131D9" w:rsidRPr="003F1602">
              <w:rPr>
                <w:rFonts w:ascii="Times New Roman" w:hAnsi="Times New Roman" w:cs="Times New Roman"/>
                <w:sz w:val="28"/>
                <w:szCs w:val="28"/>
              </w:rPr>
              <w:t xml:space="preserve"> п</w:t>
            </w:r>
          </w:p>
        </w:tc>
        <w:tc>
          <w:tcPr>
            <w:tcW w:w="3841" w:type="dxa"/>
            <w:vMerge w:val="restart"/>
            <w:tcBorders>
              <w:top w:val="single" w:sz="2" w:space="0" w:color="000000"/>
              <w:left w:val="single" w:sz="2" w:space="0" w:color="000000"/>
              <w:right w:val="single" w:sz="2" w:space="0" w:color="000000"/>
            </w:tcBorders>
            <w:shd w:val="clear" w:color="auto" w:fill="auto"/>
            <w:vAlign w:val="center"/>
          </w:tcPr>
          <w:p w:rsidR="002131D9" w:rsidRPr="003F1602" w:rsidRDefault="002131D9" w:rsidP="00856F35">
            <w:pPr>
              <w:spacing w:after="0" w:line="259" w:lineRule="auto"/>
              <w:ind w:left="10"/>
              <w:rPr>
                <w:rFonts w:ascii="Times New Roman" w:hAnsi="Times New Roman" w:cs="Times New Roman"/>
                <w:sz w:val="28"/>
                <w:szCs w:val="28"/>
              </w:rPr>
            </w:pPr>
            <w:r w:rsidRPr="003F1602">
              <w:rPr>
                <w:rFonts w:ascii="Times New Roman" w:hAnsi="Times New Roman" w:cs="Times New Roman"/>
                <w:sz w:val="28"/>
                <w:szCs w:val="28"/>
              </w:rPr>
              <w:t>Фамилия имя обучающегося</w:t>
            </w:r>
          </w:p>
        </w:tc>
        <w:tc>
          <w:tcPr>
            <w:tcW w:w="5052" w:type="dxa"/>
            <w:gridSpan w:val="2"/>
            <w:tcBorders>
              <w:top w:val="single" w:sz="2" w:space="0" w:color="000000"/>
              <w:left w:val="single" w:sz="2" w:space="0" w:color="000000"/>
              <w:right w:val="single" w:sz="2" w:space="0" w:color="000000"/>
            </w:tcBorders>
            <w:shd w:val="clear" w:color="auto" w:fill="auto"/>
          </w:tcPr>
          <w:p w:rsidR="002131D9" w:rsidRPr="003F1602" w:rsidRDefault="002131D9" w:rsidP="009B3D95">
            <w:pPr>
              <w:spacing w:after="160" w:line="259" w:lineRule="auto"/>
              <w:jc w:val="center"/>
              <w:rPr>
                <w:rFonts w:ascii="Times New Roman" w:hAnsi="Times New Roman" w:cs="Times New Roman"/>
                <w:sz w:val="28"/>
                <w:szCs w:val="28"/>
              </w:rPr>
            </w:pPr>
            <w:r w:rsidRPr="003F1602">
              <w:rPr>
                <w:rFonts w:ascii="Times New Roman" w:hAnsi="Times New Roman" w:cs="Times New Roman"/>
                <w:sz w:val="28"/>
                <w:szCs w:val="28"/>
              </w:rPr>
              <w:t>Контрольное оценивание</w:t>
            </w:r>
          </w:p>
        </w:tc>
      </w:tr>
      <w:tr w:rsidR="002131D9" w:rsidRPr="003F1602" w:rsidTr="00856F35">
        <w:trPr>
          <w:trHeight w:val="403"/>
        </w:trPr>
        <w:tc>
          <w:tcPr>
            <w:tcW w:w="925" w:type="dxa"/>
            <w:vMerge/>
            <w:tcBorders>
              <w:left w:val="single" w:sz="2" w:space="0" w:color="000000"/>
              <w:right w:val="single" w:sz="2" w:space="0" w:color="000000"/>
            </w:tcBorders>
            <w:shd w:val="clear" w:color="auto" w:fill="auto"/>
          </w:tcPr>
          <w:p w:rsidR="002131D9" w:rsidRPr="003F1602" w:rsidRDefault="002131D9" w:rsidP="009B3D95">
            <w:pPr>
              <w:spacing w:after="0" w:line="259" w:lineRule="auto"/>
              <w:ind w:left="5" w:right="2"/>
              <w:rPr>
                <w:rFonts w:ascii="Times New Roman" w:hAnsi="Times New Roman" w:cs="Times New Roman"/>
                <w:sz w:val="28"/>
                <w:szCs w:val="28"/>
              </w:rPr>
            </w:pPr>
          </w:p>
        </w:tc>
        <w:tc>
          <w:tcPr>
            <w:tcW w:w="3841" w:type="dxa"/>
            <w:vMerge/>
            <w:tcBorders>
              <w:left w:val="single" w:sz="2" w:space="0" w:color="000000"/>
              <w:right w:val="single" w:sz="2" w:space="0" w:color="000000"/>
            </w:tcBorders>
            <w:shd w:val="clear" w:color="auto" w:fill="auto"/>
          </w:tcPr>
          <w:p w:rsidR="002131D9" w:rsidRPr="003F1602" w:rsidRDefault="002131D9" w:rsidP="009B3D95">
            <w:pPr>
              <w:spacing w:after="0" w:line="259" w:lineRule="auto"/>
              <w:ind w:left="10"/>
              <w:rPr>
                <w:rFonts w:ascii="Times New Roman" w:hAnsi="Times New Roman" w:cs="Times New Roman"/>
                <w:sz w:val="28"/>
                <w:szCs w:val="28"/>
              </w:rPr>
            </w:pPr>
          </w:p>
        </w:tc>
        <w:tc>
          <w:tcPr>
            <w:tcW w:w="2525" w:type="dxa"/>
            <w:tcBorders>
              <w:top w:val="single" w:sz="2" w:space="0" w:color="000000"/>
              <w:left w:val="single" w:sz="2" w:space="0" w:color="000000"/>
              <w:right w:val="single" w:sz="2" w:space="0" w:color="000000"/>
            </w:tcBorders>
            <w:shd w:val="clear" w:color="auto" w:fill="auto"/>
          </w:tcPr>
          <w:p w:rsidR="002131D9" w:rsidRPr="003F1602" w:rsidRDefault="002131D9" w:rsidP="009B3D95">
            <w:pPr>
              <w:spacing w:after="160" w:line="259" w:lineRule="auto"/>
              <w:jc w:val="center"/>
              <w:rPr>
                <w:rFonts w:ascii="Times New Roman" w:hAnsi="Times New Roman" w:cs="Times New Roman"/>
                <w:sz w:val="28"/>
                <w:szCs w:val="28"/>
              </w:rPr>
            </w:pPr>
            <w:r w:rsidRPr="003F1602">
              <w:rPr>
                <w:rFonts w:ascii="Times New Roman" w:hAnsi="Times New Roman" w:cs="Times New Roman"/>
                <w:sz w:val="28"/>
                <w:szCs w:val="28"/>
              </w:rPr>
              <w:t>зачёт</w:t>
            </w:r>
          </w:p>
        </w:tc>
        <w:tc>
          <w:tcPr>
            <w:tcW w:w="2527" w:type="dxa"/>
            <w:tcBorders>
              <w:top w:val="single" w:sz="2" w:space="0" w:color="000000"/>
              <w:left w:val="single" w:sz="2" w:space="0" w:color="000000"/>
              <w:right w:val="single" w:sz="2" w:space="0" w:color="000000"/>
            </w:tcBorders>
            <w:shd w:val="clear" w:color="auto" w:fill="auto"/>
          </w:tcPr>
          <w:p w:rsidR="002131D9" w:rsidRPr="003F1602" w:rsidRDefault="002131D9" w:rsidP="009B3D95">
            <w:pPr>
              <w:spacing w:after="160" w:line="259" w:lineRule="auto"/>
              <w:jc w:val="center"/>
              <w:rPr>
                <w:rFonts w:ascii="Times New Roman" w:hAnsi="Times New Roman" w:cs="Times New Roman"/>
                <w:sz w:val="28"/>
                <w:szCs w:val="28"/>
              </w:rPr>
            </w:pPr>
            <w:r w:rsidRPr="003F1602">
              <w:rPr>
                <w:rFonts w:ascii="Times New Roman" w:hAnsi="Times New Roman" w:cs="Times New Roman"/>
                <w:sz w:val="28"/>
                <w:szCs w:val="28"/>
              </w:rPr>
              <w:t>незачёт</w:t>
            </w:r>
          </w:p>
        </w:tc>
      </w:tr>
      <w:tr w:rsidR="002131D9" w:rsidRPr="003F1602" w:rsidTr="00856F35">
        <w:trPr>
          <w:trHeight w:val="277"/>
        </w:trPr>
        <w:tc>
          <w:tcPr>
            <w:tcW w:w="9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r w:rsidRPr="003F1602">
              <w:rPr>
                <w:rFonts w:ascii="Times New Roman" w:hAnsi="Times New Roman" w:cs="Times New Roman"/>
                <w:sz w:val="28"/>
                <w:szCs w:val="28"/>
              </w:rPr>
              <w:t>1.</w:t>
            </w:r>
          </w:p>
        </w:tc>
        <w:tc>
          <w:tcPr>
            <w:tcW w:w="3841"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c>
          <w:tcPr>
            <w:tcW w:w="25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0" w:line="259" w:lineRule="auto"/>
              <w:ind w:left="5"/>
              <w:rPr>
                <w:rFonts w:ascii="Times New Roman" w:hAnsi="Times New Roman" w:cs="Times New Roman"/>
                <w:sz w:val="28"/>
                <w:szCs w:val="28"/>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0" w:line="259" w:lineRule="auto"/>
              <w:ind w:left="5"/>
              <w:rPr>
                <w:rFonts w:ascii="Times New Roman" w:hAnsi="Times New Roman" w:cs="Times New Roman"/>
                <w:sz w:val="28"/>
                <w:szCs w:val="28"/>
              </w:rPr>
            </w:pPr>
          </w:p>
        </w:tc>
      </w:tr>
      <w:tr w:rsidR="002131D9" w:rsidRPr="003F1602" w:rsidTr="00856F35">
        <w:trPr>
          <w:trHeight w:val="252"/>
        </w:trPr>
        <w:tc>
          <w:tcPr>
            <w:tcW w:w="9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r w:rsidRPr="003F1602">
              <w:rPr>
                <w:rFonts w:ascii="Times New Roman" w:hAnsi="Times New Roman" w:cs="Times New Roman"/>
                <w:sz w:val="28"/>
                <w:szCs w:val="28"/>
              </w:rPr>
              <w:t>2.</w:t>
            </w:r>
          </w:p>
        </w:tc>
        <w:tc>
          <w:tcPr>
            <w:tcW w:w="3841"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c>
          <w:tcPr>
            <w:tcW w:w="25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r>
      <w:tr w:rsidR="002131D9" w:rsidRPr="003F1602" w:rsidTr="00856F35">
        <w:trPr>
          <w:trHeight w:val="280"/>
        </w:trPr>
        <w:tc>
          <w:tcPr>
            <w:tcW w:w="9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0" w:line="259" w:lineRule="auto"/>
              <w:ind w:left="5"/>
              <w:rPr>
                <w:rFonts w:ascii="Times New Roman" w:hAnsi="Times New Roman" w:cs="Times New Roman"/>
                <w:sz w:val="28"/>
                <w:szCs w:val="28"/>
              </w:rPr>
            </w:pPr>
            <w:r w:rsidRPr="003F1602">
              <w:rPr>
                <w:rFonts w:ascii="Times New Roman" w:hAnsi="Times New Roman" w:cs="Times New Roman"/>
                <w:sz w:val="28"/>
                <w:szCs w:val="28"/>
              </w:rPr>
              <w:t>3.</w:t>
            </w:r>
          </w:p>
        </w:tc>
        <w:tc>
          <w:tcPr>
            <w:tcW w:w="3841"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c>
          <w:tcPr>
            <w:tcW w:w="25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r>
      <w:tr w:rsidR="002131D9" w:rsidRPr="003F1602" w:rsidTr="00856F35">
        <w:trPr>
          <w:trHeight w:val="278"/>
        </w:trPr>
        <w:tc>
          <w:tcPr>
            <w:tcW w:w="9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0" w:line="259" w:lineRule="auto"/>
              <w:ind w:left="10"/>
              <w:rPr>
                <w:rFonts w:ascii="Times New Roman" w:hAnsi="Times New Roman" w:cs="Times New Roman"/>
                <w:sz w:val="28"/>
                <w:szCs w:val="28"/>
              </w:rPr>
            </w:pPr>
            <w:r w:rsidRPr="003F1602">
              <w:rPr>
                <w:rFonts w:ascii="Times New Roman" w:hAnsi="Times New Roman" w:cs="Times New Roman"/>
                <w:sz w:val="28"/>
                <w:szCs w:val="28"/>
              </w:rPr>
              <w:t>4.</w:t>
            </w:r>
          </w:p>
        </w:tc>
        <w:tc>
          <w:tcPr>
            <w:tcW w:w="3841"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c>
          <w:tcPr>
            <w:tcW w:w="25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r>
      <w:tr w:rsidR="002131D9" w:rsidRPr="003F1602" w:rsidTr="00856F35">
        <w:trPr>
          <w:trHeight w:val="278"/>
        </w:trPr>
        <w:tc>
          <w:tcPr>
            <w:tcW w:w="9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0" w:line="259" w:lineRule="auto"/>
              <w:ind w:left="5"/>
              <w:rPr>
                <w:rFonts w:ascii="Times New Roman" w:hAnsi="Times New Roman" w:cs="Times New Roman"/>
                <w:sz w:val="28"/>
                <w:szCs w:val="28"/>
              </w:rPr>
            </w:pPr>
            <w:r w:rsidRPr="003F1602">
              <w:rPr>
                <w:rFonts w:ascii="Times New Roman" w:hAnsi="Times New Roman" w:cs="Times New Roman"/>
                <w:sz w:val="28"/>
                <w:szCs w:val="28"/>
              </w:rPr>
              <w:t>5.</w:t>
            </w:r>
          </w:p>
        </w:tc>
        <w:tc>
          <w:tcPr>
            <w:tcW w:w="3841"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c>
          <w:tcPr>
            <w:tcW w:w="2525"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Pr>
          <w:p w:rsidR="002131D9" w:rsidRPr="003F1602" w:rsidRDefault="002131D9" w:rsidP="009B3D95">
            <w:pPr>
              <w:spacing w:after="160" w:line="259" w:lineRule="auto"/>
              <w:rPr>
                <w:rFonts w:ascii="Times New Roman" w:hAnsi="Times New Roman" w:cs="Times New Roman"/>
                <w:sz w:val="28"/>
                <w:szCs w:val="28"/>
              </w:rPr>
            </w:pPr>
          </w:p>
        </w:tc>
      </w:tr>
    </w:tbl>
    <w:p w:rsidR="002131D9" w:rsidRPr="003F1602" w:rsidRDefault="002131D9" w:rsidP="00E22BCD">
      <w:pPr>
        <w:spacing w:after="0" w:line="360" w:lineRule="auto"/>
        <w:rPr>
          <w:sz w:val="28"/>
          <w:szCs w:val="28"/>
        </w:rPr>
      </w:pPr>
    </w:p>
    <w:sectPr w:rsidR="002131D9" w:rsidRPr="003F1602" w:rsidSect="00F6176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EA3" w:rsidRDefault="00C32EA3" w:rsidP="00856F35">
      <w:pPr>
        <w:spacing w:after="0" w:line="240" w:lineRule="auto"/>
      </w:pPr>
      <w:r>
        <w:separator/>
      </w:r>
    </w:p>
  </w:endnote>
  <w:endnote w:type="continuationSeparator" w:id="0">
    <w:p w:rsidR="00C32EA3" w:rsidRDefault="00C32EA3" w:rsidP="0085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991477"/>
      <w:docPartObj>
        <w:docPartGallery w:val="Page Numbers (Bottom of Page)"/>
        <w:docPartUnique/>
      </w:docPartObj>
    </w:sdtPr>
    <w:sdtEndPr/>
    <w:sdtContent>
      <w:p w:rsidR="009B3D95" w:rsidRDefault="00C20996">
        <w:pPr>
          <w:pStyle w:val="ab"/>
          <w:jc w:val="center"/>
        </w:pPr>
        <w:r>
          <w:fldChar w:fldCharType="begin"/>
        </w:r>
        <w:r w:rsidR="009B3D95">
          <w:instrText>PAGE   \* MERGEFORMAT</w:instrText>
        </w:r>
        <w:r>
          <w:fldChar w:fldCharType="separate"/>
        </w:r>
        <w:r w:rsidR="00D50527">
          <w:rPr>
            <w:noProof/>
          </w:rPr>
          <w:t>12</w:t>
        </w:r>
        <w:r>
          <w:fldChar w:fldCharType="end"/>
        </w:r>
      </w:p>
    </w:sdtContent>
  </w:sdt>
  <w:p w:rsidR="009B3D95" w:rsidRDefault="009B3D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EA3" w:rsidRDefault="00C32EA3" w:rsidP="00856F35">
      <w:pPr>
        <w:spacing w:after="0" w:line="240" w:lineRule="auto"/>
      </w:pPr>
      <w:r>
        <w:separator/>
      </w:r>
    </w:p>
  </w:footnote>
  <w:footnote w:type="continuationSeparator" w:id="0">
    <w:p w:rsidR="00C32EA3" w:rsidRDefault="00C32EA3" w:rsidP="00856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39D"/>
    <w:multiLevelType w:val="hybridMultilevel"/>
    <w:tmpl w:val="87D8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D0680"/>
    <w:multiLevelType w:val="hybridMultilevel"/>
    <w:tmpl w:val="465C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9560D"/>
    <w:multiLevelType w:val="multilevel"/>
    <w:tmpl w:val="CDAC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D6277"/>
    <w:multiLevelType w:val="hybridMultilevel"/>
    <w:tmpl w:val="F18ACD7E"/>
    <w:lvl w:ilvl="0" w:tplc="5A7818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74DCA"/>
    <w:multiLevelType w:val="multilevel"/>
    <w:tmpl w:val="015C7B54"/>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B53B3"/>
    <w:multiLevelType w:val="singleLevel"/>
    <w:tmpl w:val="9D508DEA"/>
    <w:lvl w:ilvl="0">
      <w:start w:val="1"/>
      <w:numFmt w:val="decimal"/>
      <w:lvlText w:val="%1."/>
      <w:legacy w:legacy="1" w:legacySpace="0" w:legacyIndent="336"/>
      <w:lvlJc w:val="left"/>
      <w:rPr>
        <w:rFonts w:ascii="Times New Roman" w:hAnsi="Times New Roman" w:cs="Times New Roman" w:hint="default"/>
      </w:rPr>
    </w:lvl>
  </w:abstractNum>
  <w:abstractNum w:abstractNumId="6">
    <w:nsid w:val="56F36A25"/>
    <w:multiLevelType w:val="multilevel"/>
    <w:tmpl w:val="B932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4616D1"/>
    <w:multiLevelType w:val="singleLevel"/>
    <w:tmpl w:val="9D508DEA"/>
    <w:lvl w:ilvl="0">
      <w:start w:val="1"/>
      <w:numFmt w:val="decimal"/>
      <w:lvlText w:val="%1."/>
      <w:legacy w:legacy="1" w:legacySpace="0" w:legacyIndent="336"/>
      <w:lvlJc w:val="left"/>
      <w:rPr>
        <w:rFonts w:ascii="Times New Roman" w:hAnsi="Times New Roman" w:cs="Times New Roman" w:hint="default"/>
      </w:rPr>
    </w:lvl>
  </w:abstractNum>
  <w:abstractNum w:abstractNumId="8">
    <w:nsid w:val="5C503BBC"/>
    <w:multiLevelType w:val="multilevel"/>
    <w:tmpl w:val="A0A8F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EB6C8C"/>
    <w:multiLevelType w:val="multilevel"/>
    <w:tmpl w:val="E8D026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5A1FDE"/>
    <w:multiLevelType w:val="multilevel"/>
    <w:tmpl w:val="5CDA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7"/>
  </w:num>
  <w:num w:numId="6">
    <w:abstractNumId w:val="9"/>
  </w:num>
  <w:num w:numId="7">
    <w:abstractNumId w:val="6"/>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7DA0"/>
    <w:rsid w:val="00041A43"/>
    <w:rsid w:val="00043AA8"/>
    <w:rsid w:val="0015798E"/>
    <w:rsid w:val="00160198"/>
    <w:rsid w:val="00182FBD"/>
    <w:rsid w:val="00201810"/>
    <w:rsid w:val="002131D9"/>
    <w:rsid w:val="00337EF8"/>
    <w:rsid w:val="00342495"/>
    <w:rsid w:val="003647E2"/>
    <w:rsid w:val="003809E1"/>
    <w:rsid w:val="003C1092"/>
    <w:rsid w:val="003F1602"/>
    <w:rsid w:val="00447DBA"/>
    <w:rsid w:val="004C2600"/>
    <w:rsid w:val="004F4A81"/>
    <w:rsid w:val="00550240"/>
    <w:rsid w:val="005B029C"/>
    <w:rsid w:val="005E146E"/>
    <w:rsid w:val="006740D4"/>
    <w:rsid w:val="007D120B"/>
    <w:rsid w:val="008038CD"/>
    <w:rsid w:val="00816757"/>
    <w:rsid w:val="00856F35"/>
    <w:rsid w:val="008842BC"/>
    <w:rsid w:val="008B7348"/>
    <w:rsid w:val="009717F9"/>
    <w:rsid w:val="00992530"/>
    <w:rsid w:val="009A5DDA"/>
    <w:rsid w:val="009B3D95"/>
    <w:rsid w:val="00A461AC"/>
    <w:rsid w:val="00A7376D"/>
    <w:rsid w:val="00AD21ED"/>
    <w:rsid w:val="00B6766B"/>
    <w:rsid w:val="00B92AF4"/>
    <w:rsid w:val="00C20996"/>
    <w:rsid w:val="00C32EA3"/>
    <w:rsid w:val="00CD7DA0"/>
    <w:rsid w:val="00D50527"/>
    <w:rsid w:val="00DA03A8"/>
    <w:rsid w:val="00E22BCD"/>
    <w:rsid w:val="00F22664"/>
    <w:rsid w:val="00F61769"/>
    <w:rsid w:val="00F65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E08EE72-4829-46DA-B101-051AA5B3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CD7DA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character" w:customStyle="1" w:styleId="FontStyle58">
    <w:name w:val="Font Style58"/>
    <w:basedOn w:val="a0"/>
    <w:uiPriority w:val="99"/>
    <w:rsid w:val="00CD7DA0"/>
    <w:rPr>
      <w:rFonts w:ascii="Times New Roman" w:hAnsi="Times New Roman" w:cs="Times New Roman"/>
      <w:sz w:val="22"/>
      <w:szCs w:val="22"/>
    </w:rPr>
  </w:style>
  <w:style w:type="character" w:customStyle="1" w:styleId="a4">
    <w:name w:val="Основной текст_"/>
    <w:basedOn w:val="a0"/>
    <w:link w:val="5"/>
    <w:rsid w:val="00CD7DA0"/>
    <w:rPr>
      <w:rFonts w:ascii="Times New Roman" w:eastAsia="Times New Roman" w:hAnsi="Times New Roman" w:cs="Times New Roman"/>
      <w:spacing w:val="1"/>
      <w:sz w:val="20"/>
      <w:szCs w:val="20"/>
      <w:shd w:val="clear" w:color="auto" w:fill="FFFFFF"/>
    </w:rPr>
  </w:style>
  <w:style w:type="character" w:customStyle="1" w:styleId="2">
    <w:name w:val="Заголовок №2_"/>
    <w:basedOn w:val="a0"/>
    <w:link w:val="20"/>
    <w:rsid w:val="00CD7DA0"/>
    <w:rPr>
      <w:rFonts w:ascii="Times New Roman" w:eastAsia="Times New Roman" w:hAnsi="Times New Roman" w:cs="Times New Roman"/>
      <w:b/>
      <w:bCs/>
      <w:spacing w:val="2"/>
      <w:sz w:val="20"/>
      <w:szCs w:val="20"/>
      <w:shd w:val="clear" w:color="auto" w:fill="FFFFFF"/>
    </w:rPr>
  </w:style>
  <w:style w:type="character" w:customStyle="1" w:styleId="1">
    <w:name w:val="Основной текст1"/>
    <w:basedOn w:val="a4"/>
    <w:rsid w:val="00CD7DA0"/>
    <w:rPr>
      <w:rFonts w:ascii="Times New Roman" w:eastAsia="Times New Roman" w:hAnsi="Times New Roman" w:cs="Times New Roman"/>
      <w:color w:val="000000"/>
      <w:spacing w:val="1"/>
      <w:w w:val="100"/>
      <w:position w:val="0"/>
      <w:sz w:val="20"/>
      <w:szCs w:val="20"/>
      <w:u w:val="single"/>
      <w:shd w:val="clear" w:color="auto" w:fill="FFFFFF"/>
      <w:lang w:val="ru-RU" w:eastAsia="ru-RU" w:bidi="ru-RU"/>
    </w:rPr>
  </w:style>
  <w:style w:type="paragraph" w:customStyle="1" w:styleId="5">
    <w:name w:val="Основной текст5"/>
    <w:basedOn w:val="a"/>
    <w:link w:val="a4"/>
    <w:rsid w:val="00CD7DA0"/>
    <w:pPr>
      <w:widowControl w:val="0"/>
      <w:shd w:val="clear" w:color="auto" w:fill="FFFFFF"/>
      <w:spacing w:after="0" w:line="270" w:lineRule="exact"/>
      <w:ind w:hanging="380"/>
      <w:jc w:val="center"/>
    </w:pPr>
    <w:rPr>
      <w:rFonts w:ascii="Times New Roman" w:eastAsia="Times New Roman" w:hAnsi="Times New Roman" w:cs="Times New Roman"/>
      <w:spacing w:val="1"/>
      <w:sz w:val="20"/>
      <w:szCs w:val="20"/>
    </w:rPr>
  </w:style>
  <w:style w:type="paragraph" w:customStyle="1" w:styleId="20">
    <w:name w:val="Заголовок №2"/>
    <w:basedOn w:val="a"/>
    <w:link w:val="2"/>
    <w:rsid w:val="00CD7DA0"/>
    <w:pPr>
      <w:widowControl w:val="0"/>
      <w:shd w:val="clear" w:color="auto" w:fill="FFFFFF"/>
      <w:spacing w:after="360" w:line="0" w:lineRule="atLeast"/>
      <w:jc w:val="both"/>
      <w:outlineLvl w:val="1"/>
    </w:pPr>
    <w:rPr>
      <w:rFonts w:ascii="Times New Roman" w:eastAsia="Times New Roman" w:hAnsi="Times New Roman" w:cs="Times New Roman"/>
      <w:b/>
      <w:bCs/>
      <w:spacing w:val="2"/>
      <w:sz w:val="20"/>
      <w:szCs w:val="20"/>
    </w:rPr>
  </w:style>
  <w:style w:type="character" w:customStyle="1" w:styleId="21">
    <w:name w:val="Основной текст2"/>
    <w:basedOn w:val="a4"/>
    <w:rsid w:val="00CD7DA0"/>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character" w:customStyle="1" w:styleId="4">
    <w:name w:val="Основной текст (4)"/>
    <w:basedOn w:val="a0"/>
    <w:rsid w:val="00CD7DA0"/>
    <w:rPr>
      <w:rFonts w:ascii="Times New Roman" w:eastAsia="Times New Roman" w:hAnsi="Times New Roman" w:cs="Times New Roman"/>
      <w:b w:val="0"/>
      <w:bCs w:val="0"/>
      <w:i w:val="0"/>
      <w:iCs w:val="0"/>
      <w:smallCaps w:val="0"/>
      <w:strike w:val="0"/>
      <w:color w:val="000000"/>
      <w:spacing w:val="-1"/>
      <w:w w:val="100"/>
      <w:position w:val="0"/>
      <w:sz w:val="18"/>
      <w:szCs w:val="18"/>
      <w:u w:val="single"/>
      <w:lang w:val="ru-RU" w:eastAsia="ru-RU" w:bidi="ru-RU"/>
    </w:rPr>
  </w:style>
  <w:style w:type="character" w:customStyle="1" w:styleId="50">
    <w:name w:val="Основной текст (5)_"/>
    <w:basedOn w:val="a0"/>
    <w:link w:val="51"/>
    <w:rsid w:val="00CD7DA0"/>
    <w:rPr>
      <w:rFonts w:ascii="Times New Roman" w:eastAsia="Times New Roman" w:hAnsi="Times New Roman" w:cs="Times New Roman"/>
      <w:i/>
      <w:iCs/>
      <w:spacing w:val="1"/>
      <w:sz w:val="20"/>
      <w:szCs w:val="20"/>
      <w:shd w:val="clear" w:color="auto" w:fill="FFFFFF"/>
    </w:rPr>
  </w:style>
  <w:style w:type="paragraph" w:customStyle="1" w:styleId="51">
    <w:name w:val="Основной текст (5)"/>
    <w:basedOn w:val="a"/>
    <w:link w:val="50"/>
    <w:rsid w:val="00CD7DA0"/>
    <w:pPr>
      <w:widowControl w:val="0"/>
      <w:shd w:val="clear" w:color="auto" w:fill="FFFFFF"/>
      <w:spacing w:after="0" w:line="250" w:lineRule="exact"/>
      <w:jc w:val="both"/>
    </w:pPr>
    <w:rPr>
      <w:rFonts w:ascii="Times New Roman" w:eastAsia="Times New Roman" w:hAnsi="Times New Roman" w:cs="Times New Roman"/>
      <w:i/>
      <w:iCs/>
      <w:spacing w:val="1"/>
      <w:sz w:val="20"/>
      <w:szCs w:val="20"/>
    </w:rPr>
  </w:style>
  <w:style w:type="character" w:customStyle="1" w:styleId="6">
    <w:name w:val="Основной текст (6)_"/>
    <w:basedOn w:val="a0"/>
    <w:link w:val="60"/>
    <w:rsid w:val="00CD7DA0"/>
    <w:rPr>
      <w:rFonts w:ascii="Times New Roman" w:eastAsia="Times New Roman" w:hAnsi="Times New Roman" w:cs="Times New Roman"/>
      <w:b/>
      <w:bCs/>
      <w:spacing w:val="2"/>
      <w:sz w:val="20"/>
      <w:szCs w:val="20"/>
      <w:shd w:val="clear" w:color="auto" w:fill="FFFFFF"/>
    </w:rPr>
  </w:style>
  <w:style w:type="paragraph" w:customStyle="1" w:styleId="60">
    <w:name w:val="Основной текст (6)"/>
    <w:basedOn w:val="a"/>
    <w:link w:val="6"/>
    <w:rsid w:val="00CD7DA0"/>
    <w:pPr>
      <w:widowControl w:val="0"/>
      <w:shd w:val="clear" w:color="auto" w:fill="FFFFFF"/>
      <w:spacing w:after="180" w:line="254" w:lineRule="exact"/>
    </w:pPr>
    <w:rPr>
      <w:rFonts w:ascii="Times New Roman" w:eastAsia="Times New Roman" w:hAnsi="Times New Roman" w:cs="Times New Roman"/>
      <w:b/>
      <w:bCs/>
      <w:spacing w:val="2"/>
      <w:sz w:val="20"/>
      <w:szCs w:val="20"/>
    </w:rPr>
  </w:style>
  <w:style w:type="character" w:customStyle="1" w:styleId="a5">
    <w:name w:val="Подпись к таблице"/>
    <w:basedOn w:val="a0"/>
    <w:rsid w:val="00CD7DA0"/>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eastAsia="ru-RU" w:bidi="ru-RU"/>
    </w:rPr>
  </w:style>
  <w:style w:type="character" w:customStyle="1" w:styleId="a6">
    <w:name w:val="Подпись к таблице_"/>
    <w:basedOn w:val="a0"/>
    <w:rsid w:val="00CD7DA0"/>
    <w:rPr>
      <w:rFonts w:ascii="Times New Roman" w:eastAsia="Times New Roman" w:hAnsi="Times New Roman" w:cs="Times New Roman"/>
      <w:b w:val="0"/>
      <w:bCs w:val="0"/>
      <w:i w:val="0"/>
      <w:iCs w:val="0"/>
      <w:smallCaps w:val="0"/>
      <w:strike w:val="0"/>
      <w:spacing w:val="1"/>
      <w:sz w:val="20"/>
      <w:szCs w:val="20"/>
      <w:u w:val="none"/>
    </w:rPr>
  </w:style>
  <w:style w:type="paragraph" w:customStyle="1" w:styleId="Style2">
    <w:name w:val="Style2"/>
    <w:basedOn w:val="a"/>
    <w:uiPriority w:val="99"/>
    <w:rsid w:val="002131D9"/>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2131D9"/>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2131D9"/>
    <w:pPr>
      <w:widowControl w:val="0"/>
      <w:autoSpaceDE w:val="0"/>
      <w:autoSpaceDN w:val="0"/>
      <w:adjustRightInd w:val="0"/>
      <w:spacing w:after="0" w:line="302" w:lineRule="exact"/>
      <w:ind w:hanging="317"/>
      <w:jc w:val="both"/>
    </w:pPr>
    <w:rPr>
      <w:rFonts w:ascii="Times New Roman" w:eastAsia="Times New Roman" w:hAnsi="Times New Roman" w:cs="Times New Roman"/>
      <w:sz w:val="24"/>
      <w:szCs w:val="24"/>
    </w:rPr>
  </w:style>
  <w:style w:type="paragraph" w:customStyle="1" w:styleId="Style39">
    <w:name w:val="Style39"/>
    <w:basedOn w:val="a"/>
    <w:uiPriority w:val="99"/>
    <w:rsid w:val="002131D9"/>
    <w:pPr>
      <w:widowControl w:val="0"/>
      <w:autoSpaceDE w:val="0"/>
      <w:autoSpaceDN w:val="0"/>
      <w:adjustRightInd w:val="0"/>
      <w:spacing w:after="0" w:line="307" w:lineRule="exact"/>
      <w:ind w:hanging="331"/>
      <w:jc w:val="both"/>
    </w:pPr>
    <w:rPr>
      <w:rFonts w:ascii="Times New Roman" w:eastAsia="Times New Roman" w:hAnsi="Times New Roman" w:cs="Times New Roman"/>
      <w:sz w:val="24"/>
      <w:szCs w:val="24"/>
    </w:rPr>
  </w:style>
  <w:style w:type="character" w:customStyle="1" w:styleId="FontStyle48">
    <w:name w:val="Font Style48"/>
    <w:basedOn w:val="a0"/>
    <w:uiPriority w:val="99"/>
    <w:rsid w:val="002131D9"/>
    <w:rPr>
      <w:rFonts w:ascii="Times New Roman" w:hAnsi="Times New Roman" w:cs="Times New Roman"/>
      <w:b/>
      <w:bCs/>
      <w:sz w:val="24"/>
      <w:szCs w:val="24"/>
    </w:rPr>
  </w:style>
  <w:style w:type="character" w:customStyle="1" w:styleId="FontStyle64">
    <w:name w:val="Font Style64"/>
    <w:basedOn w:val="a0"/>
    <w:uiPriority w:val="99"/>
    <w:rsid w:val="002131D9"/>
    <w:rPr>
      <w:rFonts w:ascii="Times New Roman" w:hAnsi="Times New Roman" w:cs="Times New Roman"/>
      <w:sz w:val="24"/>
      <w:szCs w:val="24"/>
    </w:rPr>
  </w:style>
  <w:style w:type="character" w:styleId="a7">
    <w:name w:val="Hyperlink"/>
    <w:basedOn w:val="a0"/>
    <w:uiPriority w:val="99"/>
    <w:rsid w:val="002131D9"/>
    <w:rPr>
      <w:color w:val="000080"/>
      <w:u w:val="single"/>
    </w:rPr>
  </w:style>
  <w:style w:type="paragraph" w:styleId="a8">
    <w:name w:val="List Paragraph"/>
    <w:basedOn w:val="a"/>
    <w:uiPriority w:val="34"/>
    <w:qFormat/>
    <w:rsid w:val="002131D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a9">
    <w:name w:val="header"/>
    <w:basedOn w:val="a"/>
    <w:link w:val="aa"/>
    <w:uiPriority w:val="99"/>
    <w:unhideWhenUsed/>
    <w:rsid w:val="00856F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6F35"/>
  </w:style>
  <w:style w:type="paragraph" w:styleId="ab">
    <w:name w:val="footer"/>
    <w:basedOn w:val="a"/>
    <w:link w:val="ac"/>
    <w:uiPriority w:val="99"/>
    <w:unhideWhenUsed/>
    <w:rsid w:val="00856F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6F35"/>
  </w:style>
  <w:style w:type="paragraph" w:styleId="ad">
    <w:name w:val="Balloon Text"/>
    <w:basedOn w:val="a"/>
    <w:link w:val="ae"/>
    <w:uiPriority w:val="99"/>
    <w:semiHidden/>
    <w:unhideWhenUsed/>
    <w:rsid w:val="00856F3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56F35"/>
    <w:rPr>
      <w:rFonts w:ascii="Segoe UI" w:hAnsi="Segoe UI" w:cs="Segoe UI"/>
      <w:sz w:val="18"/>
      <w:szCs w:val="18"/>
    </w:rPr>
  </w:style>
  <w:style w:type="paragraph" w:styleId="af">
    <w:name w:val="Normal (Web)"/>
    <w:basedOn w:val="a"/>
    <w:uiPriority w:val="99"/>
    <w:unhideWhenUsed/>
    <w:rsid w:val="009B3D95"/>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9B3D95"/>
    <w:rPr>
      <w:b/>
      <w:bCs/>
    </w:rPr>
  </w:style>
  <w:style w:type="paragraph" w:customStyle="1" w:styleId="c0">
    <w:name w:val="c0"/>
    <w:basedOn w:val="a"/>
    <w:rsid w:val="008B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B7348"/>
  </w:style>
  <w:style w:type="character" w:customStyle="1" w:styleId="c12">
    <w:name w:val="c12"/>
    <w:basedOn w:val="a0"/>
    <w:rsid w:val="008B7348"/>
  </w:style>
  <w:style w:type="character" w:styleId="af1">
    <w:name w:val="Emphasis"/>
    <w:basedOn w:val="a0"/>
    <w:uiPriority w:val="20"/>
    <w:qFormat/>
    <w:rsid w:val="00A461AC"/>
    <w:rPr>
      <w:i/>
      <w:iCs/>
    </w:rPr>
  </w:style>
  <w:style w:type="paragraph" w:customStyle="1" w:styleId="c10">
    <w:name w:val="c10"/>
    <w:basedOn w:val="a"/>
    <w:rsid w:val="00B676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83132">
      <w:bodyDiv w:val="1"/>
      <w:marLeft w:val="0"/>
      <w:marRight w:val="0"/>
      <w:marTop w:val="0"/>
      <w:marBottom w:val="0"/>
      <w:divBdr>
        <w:top w:val="none" w:sz="0" w:space="0" w:color="auto"/>
        <w:left w:val="none" w:sz="0" w:space="0" w:color="auto"/>
        <w:bottom w:val="none" w:sz="0" w:space="0" w:color="auto"/>
        <w:right w:val="none" w:sz="0" w:space="0" w:color="auto"/>
      </w:divBdr>
    </w:div>
    <w:div w:id="1392457049">
      <w:bodyDiv w:val="1"/>
      <w:marLeft w:val="0"/>
      <w:marRight w:val="0"/>
      <w:marTop w:val="0"/>
      <w:marBottom w:val="0"/>
      <w:divBdr>
        <w:top w:val="none" w:sz="0" w:space="0" w:color="auto"/>
        <w:left w:val="none" w:sz="0" w:space="0" w:color="auto"/>
        <w:bottom w:val="none" w:sz="0" w:space="0" w:color="auto"/>
        <w:right w:val="none" w:sz="0" w:space="0" w:color="auto"/>
      </w:divBdr>
    </w:div>
    <w:div w:id="1500265692">
      <w:bodyDiv w:val="1"/>
      <w:marLeft w:val="0"/>
      <w:marRight w:val="0"/>
      <w:marTop w:val="0"/>
      <w:marBottom w:val="0"/>
      <w:divBdr>
        <w:top w:val="none" w:sz="0" w:space="0" w:color="auto"/>
        <w:left w:val="none" w:sz="0" w:space="0" w:color="auto"/>
        <w:bottom w:val="none" w:sz="0" w:space="0" w:color="auto"/>
        <w:right w:val="none" w:sz="0" w:space="0" w:color="auto"/>
      </w:divBdr>
    </w:div>
    <w:div w:id="20893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sport.gov.ru/sport/podgotovka/82/5502/" TargetMode="External"/><Relationship Id="rId4" Type="http://schemas.openxmlformats.org/officeDocument/2006/relationships/settings" Target="settings.xml"/><Relationship Id="rId9" Type="http://schemas.openxmlformats.org/officeDocument/2006/relationships/hyperlink" Target="http://dyussh.jimd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4DD9-D1E7-4D08-B5B0-0462ED32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BLT</Company>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Спортзал</dc:creator>
  <cp:keywords/>
  <dc:description/>
  <cp:lastModifiedBy>Админ</cp:lastModifiedBy>
  <cp:revision>22</cp:revision>
  <cp:lastPrinted>2019-09-25T09:02:00Z</cp:lastPrinted>
  <dcterms:created xsi:type="dcterms:W3CDTF">2019-09-24T09:15:00Z</dcterms:created>
  <dcterms:modified xsi:type="dcterms:W3CDTF">2019-12-31T04:27:00Z</dcterms:modified>
</cp:coreProperties>
</file>